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8838EB" w:rsidRPr="00B0053C" w:rsidTr="00AC05C4">
        <w:trPr>
          <w:cantSplit/>
          <w:trHeight w:val="277"/>
          <w:jc w:val="center"/>
        </w:trPr>
        <w:tc>
          <w:tcPr>
            <w:tcW w:w="2285" w:type="dxa"/>
            <w:vMerge w:val="restart"/>
            <w:vAlign w:val="center"/>
          </w:tcPr>
          <w:p w:rsidR="008838EB" w:rsidRPr="00865B32" w:rsidRDefault="00865B32" w:rsidP="00A005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A005A0">
              <w:rPr>
                <w:rFonts w:ascii="Times New Roman" w:eastAsia="Times New Roman" w:hAnsi="Times New Roman" w:cs="Times New Roman"/>
                <w:b/>
                <w:sz w:val="28"/>
                <w:szCs w:val="28"/>
              </w:rPr>
              <w:t>PHƯỜNG BỒNG SƠN</w:t>
            </w:r>
          </w:p>
        </w:tc>
        <w:tc>
          <w:tcPr>
            <w:tcW w:w="3294"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8838EB" w:rsidRPr="00B0053C" w:rsidRDefault="000F1215"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QT.HT.03</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8838EB" w:rsidRPr="00985BA3" w:rsidRDefault="008838EB" w:rsidP="000F1215">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ĐĂNG KÝ </w:t>
            </w:r>
            <w:r w:rsidR="000F1215">
              <w:rPr>
                <w:rFonts w:ascii="Times New Roman" w:hAnsi="Times New Roman" w:cs="Times New Roman"/>
                <w:b/>
                <w:sz w:val="28"/>
                <w:szCs w:val="28"/>
              </w:rPr>
              <w:t>KẾT HÔN</w:t>
            </w: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8838EB" w:rsidRPr="00B0053C" w:rsidRDefault="00F919BE" w:rsidP="00A00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8838EB" w:rsidRPr="00B0053C" w:rsidTr="00AC05C4">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8838EB" w:rsidRPr="00B0053C" w:rsidRDefault="00F919BE" w:rsidP="00DE1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865B32" w:rsidRPr="00824E12" w:rsidTr="00F919BE">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65B32" w:rsidRPr="00824E12" w:rsidRDefault="00865B32" w:rsidP="00A613B7">
            <w:pPr>
              <w:widowControl w:val="0"/>
              <w:spacing w:before="120" w:after="120"/>
              <w:jc w:val="center"/>
              <w:rPr>
                <w:rFonts w:ascii="Times New Roman" w:eastAsia="Calibri" w:hAnsi="Times New Roman" w:cs="Times New Roman"/>
                <w:b/>
                <w:sz w:val="26"/>
                <w:szCs w:val="26"/>
                <w:lang w:val="nl-NL"/>
              </w:rPr>
            </w:pPr>
          </w:p>
          <w:p w:rsidR="00865B32" w:rsidRPr="00824E12" w:rsidRDefault="00865B32"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865B32" w:rsidRPr="00824E12" w:rsidRDefault="00865B32"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65B32" w:rsidRPr="00824E12" w:rsidRDefault="00865B32"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65B32" w:rsidRPr="00824E12" w:rsidRDefault="00865B32"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865B32" w:rsidRPr="00824E12" w:rsidRDefault="00865B32"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865B32" w:rsidRPr="00824E12" w:rsidTr="00F919BE">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65B32" w:rsidRPr="00824E12" w:rsidRDefault="00865B32"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865B32" w:rsidRPr="00824E12" w:rsidRDefault="00865B32"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865B32" w:rsidRPr="00824E12" w:rsidRDefault="00865B32"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65B32" w:rsidRPr="00824E12" w:rsidRDefault="00865B32" w:rsidP="00A613B7">
            <w:pPr>
              <w:widowControl w:val="0"/>
              <w:spacing w:before="120" w:after="120"/>
              <w:jc w:val="center"/>
              <w:rPr>
                <w:rFonts w:ascii="Times New Roman" w:hAnsi="Times New Roman" w:cs="Times New Roman"/>
                <w:b/>
                <w:sz w:val="26"/>
                <w:szCs w:val="26"/>
              </w:rPr>
            </w:pPr>
          </w:p>
        </w:tc>
      </w:tr>
      <w:tr w:rsidR="00865B32" w:rsidRPr="00824E12" w:rsidTr="00F919BE">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865B32" w:rsidRPr="00824E12" w:rsidRDefault="00865B32"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865B32" w:rsidRPr="00824E12" w:rsidRDefault="00F919B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865B32" w:rsidRPr="00824E12" w:rsidRDefault="00F919B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865B32" w:rsidRPr="00824E12" w:rsidRDefault="00F919B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F919BE">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F919B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919B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919B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919B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919B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919B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919B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919B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919B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919B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F919B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865B32">
              <w:rPr>
                <w:rFonts w:ascii="Times New Roman" w:hAnsi="Times New Roman" w:cs="Times New Roman"/>
                <w:sz w:val="26"/>
                <w:szCs w:val="26"/>
              </w:rPr>
              <w:t xml:space="preserve">UBND </w:t>
            </w:r>
            <w:r w:rsidR="00A005A0">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 xml:space="preserve">Đăng ký </w:t>
      </w:r>
      <w:r w:rsidR="000F1215">
        <w:rPr>
          <w:rFonts w:ascii="Times New Roman" w:hAnsi="Times New Roman" w:cs="Times New Roman"/>
          <w:bCs/>
          <w:sz w:val="26"/>
          <w:szCs w:val="26"/>
        </w:rPr>
        <w:t>kết hôn</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 xml:space="preserve">Đăng ký </w:t>
      </w:r>
      <w:r w:rsidR="000F1215">
        <w:rPr>
          <w:rFonts w:ascii="Times New Roman" w:hAnsi="Times New Roman" w:cs="Times New Roman"/>
          <w:bCs/>
          <w:sz w:val="26"/>
          <w:szCs w:val="26"/>
        </w:rPr>
        <w:t>kết hôn</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F919BE">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w:t>
      </w:r>
      <w:r w:rsidR="002078C8">
        <w:rPr>
          <w:rFonts w:ascii="Times New Roman" w:hAnsi="Times New Roman" w:cs="Times New Roman"/>
          <w:sz w:val="26"/>
          <w:szCs w:val="26"/>
        </w:rPr>
        <w:t>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8838EB" w:rsidRDefault="008838EB" w:rsidP="008838EB">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206"/>
        <w:gridCol w:w="850"/>
        <w:gridCol w:w="851"/>
        <w:gridCol w:w="567"/>
        <w:gridCol w:w="1383"/>
        <w:gridCol w:w="40"/>
      </w:tblGrid>
      <w:tr w:rsidR="008838EB" w:rsidRPr="0036105F" w:rsidTr="008F783D">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477"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CC6D35">
        <w:trPr>
          <w:trHeight w:val="4272"/>
        </w:trPr>
        <w:tc>
          <w:tcPr>
            <w:tcW w:w="601" w:type="dxa"/>
            <w:vMerge/>
          </w:tcPr>
          <w:p w:rsidR="008838EB" w:rsidRPr="0036105F" w:rsidRDefault="008838EB" w:rsidP="00687F95">
            <w:pPr>
              <w:rPr>
                <w:rFonts w:ascii="Times New Roman" w:hAnsi="Times New Roman" w:cs="Times New Roman"/>
                <w:b/>
                <w:sz w:val="26"/>
                <w:szCs w:val="26"/>
              </w:rPr>
            </w:pPr>
          </w:p>
        </w:tc>
        <w:tc>
          <w:tcPr>
            <w:tcW w:w="8477" w:type="dxa"/>
            <w:gridSpan w:val="7"/>
          </w:tcPr>
          <w:p w:rsid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0F1215" w:rsidRPr="000F1215" w:rsidRDefault="000F1215" w:rsidP="000F1215">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D7312C">
              <w:rPr>
                <w:rFonts w:ascii="Times New Roman" w:hAnsi="Times New Roman" w:cs="Times New Roman"/>
                <w:sz w:val="26"/>
                <w:szCs w:val="26"/>
              </w:rPr>
              <w:t>Luật hôn nhân và gia đình năm 2014</w:t>
            </w:r>
          </w:p>
          <w:p w:rsidR="002078C8" w:rsidRDefault="008838EB" w:rsidP="002078C8">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2078C8" w:rsidRPr="002078C8" w:rsidRDefault="002078C8" w:rsidP="002078C8">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2078C8">
              <w:rPr>
                <w:rFonts w:ascii="Times New Roman" w:hAnsi="Times New Roman" w:cs="Times New Roman"/>
                <w:sz w:val="26"/>
                <w:szCs w:val="26"/>
              </w:rPr>
              <w:t>Thông tư số 04/2</w:t>
            </w:r>
            <w:r w:rsidR="00F919BE">
              <w:rPr>
                <w:rFonts w:ascii="Times New Roman" w:hAnsi="Times New Roman" w:cs="Times New Roman"/>
                <w:sz w:val="26"/>
                <w:szCs w:val="26"/>
              </w:rPr>
              <w:t>01</w:t>
            </w:r>
            <w:r w:rsidRPr="002078C8">
              <w:rPr>
                <w:rFonts w:ascii="Times New Roman" w:hAnsi="Times New Roman" w:cs="Times New Roman"/>
                <w:sz w:val="26"/>
                <w:szCs w:val="26"/>
              </w:rPr>
              <w:t>0/TT-BTP ngày 28/5/2</w:t>
            </w:r>
            <w:r w:rsidR="00F919BE">
              <w:rPr>
                <w:rFonts w:ascii="Times New Roman" w:hAnsi="Times New Roman" w:cs="Times New Roman"/>
                <w:sz w:val="26"/>
                <w:szCs w:val="26"/>
              </w:rPr>
              <w:t>01</w:t>
            </w:r>
            <w:r w:rsidRPr="002078C8">
              <w:rPr>
                <w:rFonts w:ascii="Times New Roman" w:hAnsi="Times New Roman" w:cs="Times New Roman"/>
                <w:sz w:val="26"/>
                <w:szCs w:val="26"/>
              </w:rPr>
              <w:t>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8838EB" w:rsidRPr="008838EB" w:rsidRDefault="008838EB" w:rsidP="008838EB">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8838EB">
              <w:rPr>
                <w:rFonts w:ascii="Times New Roman" w:hAnsi="Times New Roman" w:cs="Times New Roman"/>
                <w:iCs/>
                <w:sz w:val="26"/>
                <w:szCs w:val="26"/>
                <w:lang w:val="nl-NL"/>
              </w:rPr>
              <w:t>Thông tư số </w:t>
            </w:r>
            <w:hyperlink r:id="rId9" w:tgtFrame="_blank" w:tooltip="Thông tư 179/2015/TT-BTC" w:history="1">
              <w:r w:rsidRPr="008838EB">
                <w:rPr>
                  <w:rStyle w:val="Hyperlink"/>
                  <w:rFonts w:ascii="Times New Roman" w:hAnsi="Times New Roman" w:cs="Times New Roman"/>
                  <w:iCs/>
                  <w:color w:val="auto"/>
                  <w:sz w:val="26"/>
                  <w:szCs w:val="26"/>
                  <w:u w:val="none"/>
                  <w:lang w:val="nl-NL"/>
                </w:rPr>
                <w:t>179/2015/TT-BTC</w:t>
              </w:r>
            </w:hyperlink>
            <w:r w:rsidRPr="008838EB">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F919BE">
                <w:rPr>
                  <w:rStyle w:val="Hyperlink"/>
                  <w:rFonts w:ascii="Times New Roman" w:hAnsi="Times New Roman" w:cs="Times New Roman"/>
                  <w:iCs/>
                  <w:color w:val="auto"/>
                  <w:sz w:val="26"/>
                  <w:szCs w:val="26"/>
                  <w:u w:val="none"/>
                  <w:lang w:val="nl-NL"/>
                </w:rPr>
                <w:t>01</w:t>
              </w:r>
              <w:r w:rsidRPr="008838EB">
                <w:rPr>
                  <w:rStyle w:val="Hyperlink"/>
                  <w:rFonts w:ascii="Times New Roman" w:hAnsi="Times New Roman" w:cs="Times New Roman"/>
                  <w:iCs/>
                  <w:color w:val="auto"/>
                  <w:sz w:val="26"/>
                  <w:szCs w:val="26"/>
                  <w:u w:val="none"/>
                  <w:lang w:val="nl-NL"/>
                </w:rPr>
                <w:t>/2014/TT-BTC</w:t>
              </w:r>
            </w:hyperlink>
            <w:r w:rsidRPr="008838EB">
              <w:rPr>
                <w:rFonts w:ascii="Times New Roman" w:hAnsi="Times New Roman" w:cs="Times New Roman"/>
                <w:iCs/>
                <w:sz w:val="26"/>
                <w:szCs w:val="26"/>
                <w:lang w:val="nl-NL"/>
              </w:rPr>
              <w:t xml:space="preserve"> ngày </w:t>
            </w:r>
            <w:r w:rsidR="00F919BE">
              <w:rPr>
                <w:rFonts w:ascii="Times New Roman" w:hAnsi="Times New Roman" w:cs="Times New Roman"/>
                <w:iCs/>
                <w:sz w:val="26"/>
                <w:szCs w:val="26"/>
                <w:lang w:val="nl-NL"/>
              </w:rPr>
              <w:t>01</w:t>
            </w:r>
            <w:r w:rsidRPr="008838EB">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8838EB">
              <w:rPr>
                <w:rFonts w:ascii="Times New Roman" w:hAnsi="Times New Roman" w:cs="Times New Roman"/>
                <w:sz w:val="26"/>
                <w:szCs w:val="26"/>
                <w:lang w:val="nl-NL"/>
              </w:rPr>
              <w:t>.</w:t>
            </w:r>
          </w:p>
        </w:tc>
      </w:tr>
      <w:tr w:rsidR="00210B86" w:rsidRPr="0036105F" w:rsidTr="00346E07">
        <w:trPr>
          <w:gridAfter w:val="1"/>
          <w:wAfter w:w="40" w:type="dxa"/>
        </w:trPr>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636"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8F783D">
        <w:tc>
          <w:tcPr>
            <w:tcW w:w="601" w:type="dxa"/>
            <w:vMerge/>
          </w:tcPr>
          <w:p w:rsidR="00210B86" w:rsidRPr="0036105F" w:rsidRDefault="00210B86" w:rsidP="005A11B8">
            <w:pPr>
              <w:jc w:val="both"/>
              <w:rPr>
                <w:rFonts w:ascii="Times New Roman" w:hAnsi="Times New Roman" w:cs="Times New Roman"/>
                <w:b/>
                <w:sz w:val="26"/>
                <w:szCs w:val="26"/>
              </w:rPr>
            </w:pPr>
          </w:p>
        </w:tc>
        <w:tc>
          <w:tcPr>
            <w:tcW w:w="8477" w:type="dxa"/>
            <w:gridSpan w:val="7"/>
          </w:tcPr>
          <w:p w:rsidR="00210B86" w:rsidRPr="0036105F" w:rsidRDefault="00210B86" w:rsidP="00CE6984">
            <w:pPr>
              <w:pStyle w:val="ListParagraph"/>
              <w:numPr>
                <w:ilvl w:val="0"/>
                <w:numId w:val="25"/>
              </w:numPr>
              <w:spacing w:after="120"/>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xuất trình</w:t>
            </w: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36105F" w:rsidRDefault="000F1215" w:rsidP="00687F95">
            <w:pPr>
              <w:spacing w:after="120"/>
              <w:jc w:val="both"/>
              <w:rPr>
                <w:rFonts w:ascii="Times New Roman" w:hAnsi="Times New Roman" w:cs="Times New Roman"/>
                <w:b/>
                <w:color w:val="000000"/>
                <w:sz w:val="26"/>
                <w:szCs w:val="26"/>
              </w:rPr>
            </w:pPr>
            <w:r w:rsidRPr="00D7312C">
              <w:rPr>
                <w:rFonts w:ascii="Times New Roman" w:hAnsi="Times New Roman" w:cs="Times New Roman"/>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0F1215" w:rsidRPr="00D7312C" w:rsidRDefault="000F1215" w:rsidP="000F1215">
            <w:pPr>
              <w:spacing w:before="120" w:after="120" w:line="288" w:lineRule="auto"/>
              <w:ind w:firstLine="317"/>
              <w:jc w:val="both"/>
              <w:rPr>
                <w:rFonts w:ascii="Times New Roman" w:hAnsi="Times New Roman" w:cs="Times New Roman"/>
                <w:sz w:val="26"/>
                <w:szCs w:val="26"/>
                <w:lang w:val="nl-NL"/>
              </w:rPr>
            </w:pPr>
            <w:r w:rsidRPr="00D7312C">
              <w:rPr>
                <w:rFonts w:ascii="Times New Roman" w:hAnsi="Times New Roman" w:cs="Times New Roman"/>
                <w:sz w:val="26"/>
                <w:szCs w:val="26"/>
                <w:lang w:val="nl-NL"/>
              </w:rPr>
              <w:t xml:space="preserve">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210B86" w:rsidRPr="0036105F" w:rsidRDefault="000F1215" w:rsidP="000F1215">
            <w:pPr>
              <w:spacing w:after="120"/>
              <w:jc w:val="both"/>
              <w:rPr>
                <w:rFonts w:ascii="Times New Roman" w:hAnsi="Times New Roman" w:cs="Times New Roman"/>
                <w:b/>
                <w:color w:val="000000"/>
                <w:sz w:val="26"/>
                <w:szCs w:val="26"/>
              </w:rPr>
            </w:pPr>
            <w:r w:rsidRPr="00D7312C">
              <w:rPr>
                <w:rFonts w:ascii="Times New Roman" w:hAnsi="Times New Roman" w:cs="Times New Roman"/>
                <w:sz w:val="26"/>
                <w:szCs w:val="26"/>
                <w:lang w:val="nl-NL"/>
              </w:rPr>
              <w:t>Trích lục ghi chú ly hôn đối với trường hợp công dân Việt Nam đăng ký thường trú tại địa bàn xã làm thủ tục đăng ký kết hôn, đã được giải quyết việc ly hôn trước đó tại cơ quan có thẩm quyền nước ngoài.</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8F783D">
        <w:tc>
          <w:tcPr>
            <w:tcW w:w="601" w:type="dxa"/>
            <w:vMerge/>
          </w:tcPr>
          <w:p w:rsidR="00210B86" w:rsidRPr="0036105F" w:rsidRDefault="00210B86" w:rsidP="005A11B8">
            <w:pPr>
              <w:jc w:val="both"/>
              <w:rPr>
                <w:rFonts w:ascii="Times New Roman" w:hAnsi="Times New Roman" w:cs="Times New Roman"/>
                <w:b/>
                <w:sz w:val="26"/>
                <w:szCs w:val="26"/>
              </w:rPr>
            </w:pPr>
          </w:p>
        </w:tc>
        <w:tc>
          <w:tcPr>
            <w:tcW w:w="8477" w:type="dxa"/>
            <w:gridSpan w:val="7"/>
          </w:tcPr>
          <w:p w:rsidR="00210B86" w:rsidRPr="0036105F" w:rsidRDefault="00210B86" w:rsidP="00BB3287">
            <w:pPr>
              <w:pStyle w:val="ListParagraph"/>
              <w:numPr>
                <w:ilvl w:val="0"/>
                <w:numId w:val="25"/>
              </w:numPr>
              <w:spacing w:after="120"/>
              <w:ind w:left="567" w:hanging="425"/>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nộp</w:t>
            </w: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36105F" w:rsidRDefault="00210B86" w:rsidP="000F1215">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Tờ khai đăng ký </w:t>
            </w:r>
            <w:r w:rsidR="000F1215">
              <w:rPr>
                <w:rFonts w:ascii="Times New Roman" w:hAnsi="Times New Roman" w:cs="Times New Roman"/>
                <w:sz w:val="26"/>
                <w:szCs w:val="26"/>
                <w:lang w:val="nl-NL"/>
              </w:rPr>
              <w:t>kết hôn</w:t>
            </w:r>
            <w:r>
              <w:rPr>
                <w:rFonts w:ascii="Times New Roman" w:hAnsi="Times New Roman" w:cs="Times New Roman"/>
                <w:sz w:val="26"/>
                <w:szCs w:val="26"/>
                <w:lang w:val="nl-NL"/>
              </w:rPr>
              <w:t xml:space="preserve"> (</w:t>
            </w:r>
            <w:r w:rsidR="00BD20A1" w:rsidRPr="00CE20DD">
              <w:rPr>
                <w:rFonts w:ascii="Times New Roman" w:hAnsi="Times New Roman" w:cs="Times New Roman"/>
                <w:b/>
                <w:sz w:val="26"/>
                <w:szCs w:val="26"/>
              </w:rPr>
              <w:t>BM.QT</w:t>
            </w:r>
            <w:r w:rsidR="000F1215">
              <w:rPr>
                <w:rFonts w:ascii="Times New Roman" w:hAnsi="Times New Roman" w:cs="Times New Roman"/>
                <w:b/>
                <w:sz w:val="26"/>
                <w:szCs w:val="26"/>
              </w:rPr>
              <w:t>.HT.03</w:t>
            </w:r>
            <w:r w:rsidR="002078C8">
              <w:rPr>
                <w:rFonts w:ascii="Times New Roman" w:hAnsi="Times New Roman" w:cs="Times New Roman"/>
                <w:b/>
                <w:sz w:val="26"/>
                <w:szCs w:val="26"/>
              </w:rPr>
              <w:t>.01</w:t>
            </w:r>
            <w:r>
              <w:rPr>
                <w:rFonts w:ascii="Times New Roman" w:hAnsi="Times New Roman" w:cs="Times New Roman"/>
                <w:sz w:val="26"/>
                <w:szCs w:val="26"/>
                <w:lang w:val="nl-NL"/>
              </w:rPr>
              <w:t>).</w:t>
            </w:r>
            <w:r w:rsidR="000F1215" w:rsidRPr="00D7312C">
              <w:rPr>
                <w:rFonts w:ascii="Times New Roman" w:hAnsi="Times New Roman" w:cs="Times New Roman"/>
                <w:spacing w:val="-4"/>
                <w:sz w:val="26"/>
                <w:szCs w:val="26"/>
                <w:lang w:val="nl-NL"/>
              </w:rPr>
              <w:t>Hai bên nam, nữ có thể khai chung vào một Tờ khai đăng ký kết hôn</w:t>
            </w:r>
            <w:r w:rsidR="000F1215">
              <w:rPr>
                <w:rFonts w:ascii="Times New Roman" w:hAnsi="Times New Roman" w:cs="Times New Roman"/>
                <w:spacing w:val="-4"/>
                <w:sz w:val="26"/>
                <w:szCs w:val="26"/>
                <w:lang w:val="nl-NL"/>
              </w:rPr>
              <w:t>.</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0F1215" w:rsidRPr="00D7312C" w:rsidRDefault="000F1215" w:rsidP="000F1215">
            <w:pPr>
              <w:spacing w:before="120" w:after="120" w:line="288" w:lineRule="auto"/>
              <w:ind w:firstLine="176"/>
              <w:jc w:val="both"/>
              <w:rPr>
                <w:rFonts w:ascii="Times New Roman" w:hAnsi="Times New Roman" w:cs="Times New Roman"/>
                <w:sz w:val="26"/>
                <w:szCs w:val="26"/>
                <w:lang w:val="nl-NL"/>
              </w:rPr>
            </w:pPr>
            <w:r w:rsidRPr="00D7312C">
              <w:rPr>
                <w:rFonts w:ascii="Times New Roman" w:hAnsi="Times New Roman" w:cs="Times New Roman"/>
                <w:sz w:val="26"/>
                <w:szCs w:val="26"/>
                <w:lang w:val="nl-NL"/>
              </w:rPr>
              <w:t xml:space="preserve">Bản chính Giấy xác nhận tình trạng hôn nhân do </w:t>
            </w:r>
            <w:r w:rsidR="00865B32">
              <w:rPr>
                <w:rFonts w:ascii="Times New Roman" w:hAnsi="Times New Roman" w:cs="Times New Roman"/>
                <w:sz w:val="26"/>
                <w:szCs w:val="26"/>
                <w:lang w:val="nl-NL"/>
              </w:rPr>
              <w:t xml:space="preserve">UBND </w:t>
            </w:r>
            <w:r w:rsidR="00A005A0">
              <w:rPr>
                <w:rFonts w:ascii="Times New Roman" w:hAnsi="Times New Roman" w:cs="Times New Roman"/>
                <w:sz w:val="26"/>
                <w:szCs w:val="26"/>
                <w:lang w:val="nl-NL"/>
              </w:rPr>
              <w:t>phường</w:t>
            </w:r>
            <w:r w:rsidRPr="00D7312C">
              <w:rPr>
                <w:rFonts w:ascii="Times New Roman" w:hAnsi="Times New Roman" w:cs="Times New Roman"/>
                <w:sz w:val="26"/>
                <w:szCs w:val="26"/>
                <w:lang w:val="nl-NL"/>
              </w:rPr>
              <w:t xml:space="preserve"> có thẩm quyền cấp trong trường hợp người yêu cầu đăng ký kết hôn không đăng ký thường trú tại địa bàn xã làm thủ tục đăng ký kết hôn (trong giai đoạn Cơ sở dữ liệu quốc gia về dân cư và Cơ sở dữ liệu hộ tịch điện tử toàn quốc chưa được xây dựng xong và thực hiện thống nhất trên toàn quốc). </w:t>
            </w:r>
          </w:p>
          <w:p w:rsidR="00210B86" w:rsidRPr="0036105F" w:rsidRDefault="000F1215" w:rsidP="000F1215">
            <w:pPr>
              <w:spacing w:before="120" w:after="60" w:line="288" w:lineRule="auto"/>
              <w:jc w:val="both"/>
              <w:rPr>
                <w:rFonts w:ascii="Times New Roman" w:hAnsi="Times New Roman" w:cs="Times New Roman"/>
                <w:sz w:val="26"/>
                <w:szCs w:val="26"/>
                <w:lang w:val="nl-NL"/>
              </w:rPr>
            </w:pPr>
            <w:r w:rsidRPr="00D7312C">
              <w:rPr>
                <w:rFonts w:ascii="Times New Roman" w:hAnsi="Times New Roman" w:cs="Times New Roman"/>
                <w:sz w:val="26"/>
                <w:szCs w:val="26"/>
                <w:lang w:val="nl-NL"/>
              </w:rPr>
              <w:t>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8F783D">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7"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8F783D">
        <w:trPr>
          <w:trHeight w:val="1169"/>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7"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Thời gian xử lý: </w:t>
            </w:r>
            <w:r w:rsidRPr="0036105F">
              <w:rPr>
                <w:rFonts w:ascii="Times New Roman" w:hAnsi="Times New Roman" w:cs="Times New Roman"/>
                <w:sz w:val="26"/>
                <w:szCs w:val="26"/>
                <w:shd w:val="clear" w:color="auto" w:fill="FFFFFF"/>
              </w:rPr>
              <w:t>01 ngày làm việc kể từ khi hồ sơ hợp lệ; trường hợp nhận hồ sơ sau 15 giờ mà không giải quyết được ngay thì trả kết quả trong ngày làm việc tiếp theo</w:t>
            </w:r>
            <w:r w:rsidR="000F1215">
              <w:rPr>
                <w:rFonts w:ascii="Times New Roman" w:hAnsi="Times New Roman" w:cs="Times New Roman"/>
                <w:sz w:val="26"/>
                <w:szCs w:val="26"/>
                <w:shd w:val="clear" w:color="auto" w:fill="FFFFFF"/>
              </w:rPr>
              <w:t xml:space="preserve">. </w:t>
            </w:r>
            <w:r w:rsidR="000F1215" w:rsidRPr="00D7312C">
              <w:rPr>
                <w:rFonts w:ascii="Times New Roman" w:hAnsi="Times New Roman" w:cs="Times New Roman"/>
                <w:sz w:val="26"/>
                <w:szCs w:val="26"/>
                <w:lang w:val="nl-NL"/>
              </w:rPr>
              <w:t>Trường hợp cần xác minh điều kiện kết hôn của hai bên nam, nữ thì thời hạn giải quyết không quá 05 ngày làm việc.</w:t>
            </w:r>
          </w:p>
        </w:tc>
      </w:tr>
      <w:tr w:rsidR="00DF4E55" w:rsidRPr="0036105F" w:rsidTr="008F783D">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7" w:type="dxa"/>
            <w:gridSpan w:val="7"/>
          </w:tcPr>
          <w:p w:rsidR="00DF4E55" w:rsidRPr="0036105F" w:rsidRDefault="00DF4E55"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865B32">
              <w:rPr>
                <w:rFonts w:ascii="Times New Roman" w:hAnsi="Times New Roman" w:cs="Times New Roman"/>
                <w:sz w:val="26"/>
                <w:szCs w:val="26"/>
              </w:rPr>
              <w:t xml:space="preserve">UBND </w:t>
            </w:r>
            <w:r w:rsidR="00A005A0">
              <w:rPr>
                <w:rFonts w:ascii="Times New Roman" w:hAnsi="Times New Roman" w:cs="Times New Roman"/>
                <w:sz w:val="26"/>
                <w:szCs w:val="26"/>
              </w:rPr>
              <w:t>phường Bồng Sơn</w:t>
            </w:r>
          </w:p>
        </w:tc>
      </w:tr>
      <w:tr w:rsidR="00210B86" w:rsidRPr="0036105F" w:rsidTr="008F783D">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7" w:type="dxa"/>
            <w:gridSpan w:val="7"/>
          </w:tcPr>
          <w:p w:rsidR="00210B86" w:rsidRPr="000F1215" w:rsidRDefault="00210B86" w:rsidP="000F1215">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0F1215" w:rsidRPr="000F1215">
              <w:rPr>
                <w:rFonts w:ascii="Times New Roman" w:hAnsi="Times New Roman" w:cs="Times New Roman"/>
                <w:sz w:val="26"/>
                <w:szCs w:val="26"/>
              </w:rPr>
              <w:t>30.000đ/trường hợp</w:t>
            </w:r>
          </w:p>
        </w:tc>
      </w:tr>
      <w:tr w:rsidR="000A6848" w:rsidRPr="0036105F" w:rsidTr="008F783D">
        <w:trPr>
          <w:trHeight w:val="548"/>
        </w:trPr>
        <w:tc>
          <w:tcPr>
            <w:tcW w:w="601" w:type="dxa"/>
          </w:tcPr>
          <w:p w:rsidR="000A6848" w:rsidRPr="0036105F" w:rsidRDefault="000A6848" w:rsidP="005D120E">
            <w:pPr>
              <w:rPr>
                <w:rFonts w:ascii="Times New Roman" w:hAnsi="Times New Roman" w:cs="Times New Roman"/>
                <w:b/>
                <w:sz w:val="26"/>
                <w:szCs w:val="26"/>
              </w:rPr>
            </w:pPr>
            <w:r>
              <w:rPr>
                <w:rFonts w:ascii="Times New Roman" w:hAnsi="Times New Roman" w:cs="Times New Roman"/>
                <w:b/>
                <w:sz w:val="26"/>
                <w:szCs w:val="26"/>
              </w:rPr>
              <w:t>5.7</w:t>
            </w:r>
          </w:p>
        </w:tc>
        <w:tc>
          <w:tcPr>
            <w:tcW w:w="8477" w:type="dxa"/>
            <w:gridSpan w:val="7"/>
          </w:tcPr>
          <w:p w:rsidR="000A6848" w:rsidRDefault="000A6848" w:rsidP="000F1215">
            <w:pPr>
              <w:spacing w:before="120" w:after="120"/>
              <w:jc w:val="both"/>
              <w:rPr>
                <w:rFonts w:ascii="Times New Roman" w:hAnsi="Times New Roman" w:cs="Times New Roman"/>
                <w:sz w:val="26"/>
                <w:szCs w:val="26"/>
                <w:lang w:val="nl-NL"/>
              </w:rPr>
            </w:pPr>
            <w:r w:rsidRPr="0036105F">
              <w:rPr>
                <w:rFonts w:ascii="Times New Roman" w:hAnsi="Times New Roman" w:cs="Times New Roman"/>
                <w:b/>
                <w:sz w:val="26"/>
                <w:szCs w:val="26"/>
                <w:lang w:val="nl-NL"/>
              </w:rPr>
              <w:t xml:space="preserve">Yêu cầu, điều kiện thực hiện TTHC: </w:t>
            </w:r>
          </w:p>
          <w:p w:rsidR="000F1215" w:rsidRPr="00DA288D" w:rsidRDefault="000F1215" w:rsidP="000F1215">
            <w:pPr>
              <w:spacing w:before="80" w:line="252" w:lineRule="auto"/>
              <w:ind w:firstLine="176"/>
              <w:jc w:val="both"/>
              <w:rPr>
                <w:rFonts w:ascii="Times New Roman" w:hAnsi="Times New Roman" w:cs="Times New Roman"/>
                <w:sz w:val="26"/>
                <w:szCs w:val="26"/>
                <w:lang w:val="nl-NL"/>
              </w:rPr>
            </w:pPr>
            <w:r w:rsidRPr="00DA288D">
              <w:rPr>
                <w:rFonts w:ascii="Times New Roman" w:hAnsi="Times New Roman" w:cs="Times New Roman"/>
                <w:sz w:val="26"/>
                <w:szCs w:val="26"/>
                <w:lang w:val="nl-NL"/>
              </w:rPr>
              <w:t>+ Nam từ đủ 20 tuổi trở lên, nữ từ đủ 18 tuổi trở lên;</w:t>
            </w:r>
          </w:p>
          <w:p w:rsidR="000F1215" w:rsidRPr="00DA288D" w:rsidRDefault="000F1215" w:rsidP="000F1215">
            <w:pPr>
              <w:spacing w:before="80" w:line="252" w:lineRule="auto"/>
              <w:ind w:firstLine="176"/>
              <w:jc w:val="both"/>
              <w:rPr>
                <w:rFonts w:ascii="Times New Roman" w:hAnsi="Times New Roman" w:cs="Times New Roman"/>
                <w:sz w:val="26"/>
                <w:szCs w:val="26"/>
                <w:lang w:val="nl-NL"/>
              </w:rPr>
            </w:pPr>
            <w:r w:rsidRPr="00DA288D">
              <w:rPr>
                <w:rFonts w:ascii="Times New Roman" w:hAnsi="Times New Roman" w:cs="Times New Roman"/>
                <w:sz w:val="26"/>
                <w:szCs w:val="26"/>
                <w:lang w:val="nl-NL"/>
              </w:rPr>
              <w:t>+ Việc kết hôn do nam và nữ tự nguyện quyết định;</w:t>
            </w:r>
          </w:p>
          <w:p w:rsidR="000F1215" w:rsidRPr="00DA288D" w:rsidRDefault="000F1215" w:rsidP="000F1215">
            <w:pPr>
              <w:spacing w:before="80" w:line="288" w:lineRule="auto"/>
              <w:ind w:firstLine="176"/>
              <w:jc w:val="both"/>
              <w:rPr>
                <w:rFonts w:ascii="Times New Roman" w:hAnsi="Times New Roman" w:cs="Times New Roman"/>
                <w:sz w:val="26"/>
                <w:szCs w:val="26"/>
                <w:lang w:val="nl-NL"/>
              </w:rPr>
            </w:pPr>
            <w:r w:rsidRPr="00DA288D">
              <w:rPr>
                <w:rFonts w:ascii="Times New Roman" w:hAnsi="Times New Roman" w:cs="Times New Roman"/>
                <w:sz w:val="26"/>
                <w:szCs w:val="26"/>
                <w:lang w:val="nl-NL"/>
              </w:rPr>
              <w:t>+ Các bên không bị mất năng lực hành vi dân sự;</w:t>
            </w:r>
          </w:p>
          <w:p w:rsidR="000F1215" w:rsidRPr="00DA288D" w:rsidRDefault="000F1215" w:rsidP="000F1215">
            <w:pPr>
              <w:spacing w:before="80" w:line="288" w:lineRule="auto"/>
              <w:ind w:firstLine="176"/>
              <w:jc w:val="both"/>
              <w:rPr>
                <w:rFonts w:ascii="Times New Roman" w:hAnsi="Times New Roman" w:cs="Times New Roman"/>
                <w:sz w:val="26"/>
                <w:szCs w:val="26"/>
                <w:lang w:val="nl-NL"/>
              </w:rPr>
            </w:pPr>
            <w:r w:rsidRPr="00DA288D">
              <w:rPr>
                <w:rFonts w:ascii="Times New Roman" w:hAnsi="Times New Roman" w:cs="Times New Roman"/>
                <w:sz w:val="26"/>
                <w:szCs w:val="26"/>
                <w:lang w:val="nl-NL"/>
              </w:rPr>
              <w:t>+ Việc kết hôn không thuộc một trong các trường hợp cấm kết hôn, gồm:</w:t>
            </w:r>
          </w:p>
          <w:p w:rsidR="000F1215" w:rsidRPr="00DA288D" w:rsidRDefault="000F1215" w:rsidP="000F1215">
            <w:pPr>
              <w:pStyle w:val="ListParagraph"/>
              <w:numPr>
                <w:ilvl w:val="0"/>
                <w:numId w:val="28"/>
              </w:numPr>
              <w:spacing w:before="80" w:line="288" w:lineRule="auto"/>
              <w:jc w:val="both"/>
              <w:rPr>
                <w:rFonts w:ascii="Times New Roman" w:hAnsi="Times New Roman" w:cs="Times New Roman"/>
                <w:sz w:val="26"/>
                <w:szCs w:val="26"/>
                <w:lang w:val="nl-NL"/>
              </w:rPr>
            </w:pPr>
            <w:r w:rsidRPr="00DA288D">
              <w:rPr>
                <w:rFonts w:ascii="Times New Roman" w:hAnsi="Times New Roman" w:cs="Times New Roman"/>
                <w:sz w:val="26"/>
                <w:szCs w:val="26"/>
                <w:lang w:val="nl-NL"/>
              </w:rPr>
              <w:t>Kết hôn giả</w:t>
            </w:r>
            <w:r>
              <w:rPr>
                <w:rFonts w:ascii="Times New Roman" w:hAnsi="Times New Roman" w:cs="Times New Roman"/>
                <w:sz w:val="26"/>
                <w:szCs w:val="26"/>
                <w:lang w:val="nl-NL"/>
              </w:rPr>
              <w:t xml:space="preserve"> m</w:t>
            </w:r>
            <w:r w:rsidRPr="00DA288D">
              <w:rPr>
                <w:rFonts w:ascii="Times New Roman" w:hAnsi="Times New Roman" w:cs="Times New Roman"/>
                <w:sz w:val="26"/>
                <w:szCs w:val="26"/>
                <w:lang w:val="nl-NL"/>
              </w:rPr>
              <w:t>ạo;</w:t>
            </w:r>
          </w:p>
          <w:p w:rsidR="000F1215" w:rsidRPr="00DA288D" w:rsidRDefault="000F1215" w:rsidP="000F1215">
            <w:pPr>
              <w:pStyle w:val="ListParagraph"/>
              <w:numPr>
                <w:ilvl w:val="0"/>
                <w:numId w:val="28"/>
              </w:numPr>
              <w:spacing w:before="60" w:line="288" w:lineRule="auto"/>
              <w:jc w:val="both"/>
              <w:rPr>
                <w:rFonts w:ascii="Times New Roman" w:hAnsi="Times New Roman" w:cs="Times New Roman"/>
                <w:sz w:val="26"/>
                <w:szCs w:val="26"/>
                <w:lang w:val="nl-NL"/>
              </w:rPr>
            </w:pPr>
            <w:r w:rsidRPr="00DA288D">
              <w:rPr>
                <w:rFonts w:ascii="Times New Roman" w:hAnsi="Times New Roman" w:cs="Times New Roman"/>
                <w:sz w:val="26"/>
                <w:szCs w:val="26"/>
                <w:lang w:val="nl-NL"/>
              </w:rPr>
              <w:t>Tảo hôn, cưỡng ép kết hôn, lừa dối kết hôn, cản trở kết hôn;</w:t>
            </w:r>
          </w:p>
          <w:p w:rsidR="000F1215" w:rsidRPr="00DA288D" w:rsidRDefault="000F1215" w:rsidP="000F1215">
            <w:pPr>
              <w:pStyle w:val="ListParagraph"/>
              <w:numPr>
                <w:ilvl w:val="0"/>
                <w:numId w:val="28"/>
              </w:numPr>
              <w:spacing w:before="60" w:line="288" w:lineRule="auto"/>
              <w:ind w:left="34" w:firstLine="502"/>
              <w:jc w:val="both"/>
              <w:rPr>
                <w:rFonts w:ascii="Times New Roman" w:hAnsi="Times New Roman" w:cs="Times New Roman"/>
                <w:sz w:val="26"/>
                <w:szCs w:val="26"/>
                <w:lang w:val="nl-NL"/>
              </w:rPr>
            </w:pPr>
            <w:r w:rsidRPr="00DA288D">
              <w:rPr>
                <w:rFonts w:ascii="Times New Roman" w:hAnsi="Times New Roman" w:cs="Times New Roman"/>
                <w:sz w:val="26"/>
                <w:szCs w:val="26"/>
                <w:lang w:val="nl-NL"/>
              </w:rPr>
              <w:t xml:space="preserve">  Người đang có vợ, có chồng mà kết hôn </w:t>
            </w:r>
            <w:r w:rsidRPr="00DA288D">
              <w:rPr>
                <w:rFonts w:ascii="Times New Roman" w:hAnsi="Times New Roman" w:cs="Times New Roman"/>
                <w:sz w:val="26"/>
                <w:szCs w:val="26"/>
                <w:shd w:val="clear" w:color="auto" w:fill="FFFFFF"/>
                <w:lang w:val="nl-NL"/>
              </w:rPr>
              <w:t>với</w:t>
            </w:r>
            <w:r w:rsidRPr="00DA288D">
              <w:rPr>
                <w:rFonts w:ascii="Times New Roman" w:hAnsi="Times New Roman" w:cs="Times New Roman"/>
                <w:sz w:val="26"/>
                <w:szCs w:val="26"/>
                <w:lang w:val="nl-NL"/>
              </w:rPr>
              <w:t xml:space="preserve"> người khác hoặc chưa có vợ, chưa có chồng mà kết hôn </w:t>
            </w:r>
            <w:r w:rsidRPr="00DA288D">
              <w:rPr>
                <w:rFonts w:ascii="Times New Roman" w:hAnsi="Times New Roman" w:cs="Times New Roman"/>
                <w:sz w:val="26"/>
                <w:szCs w:val="26"/>
                <w:shd w:val="clear" w:color="auto" w:fill="FFFFFF"/>
                <w:lang w:val="nl-NL"/>
              </w:rPr>
              <w:t>với</w:t>
            </w:r>
            <w:r w:rsidRPr="00DA288D">
              <w:rPr>
                <w:rFonts w:ascii="Times New Roman" w:hAnsi="Times New Roman" w:cs="Times New Roman"/>
                <w:sz w:val="26"/>
                <w:szCs w:val="26"/>
                <w:lang w:val="nl-NL"/>
              </w:rPr>
              <w:t xml:space="preserve"> người đang có chồng, có vợ;</w:t>
            </w:r>
          </w:p>
          <w:p w:rsidR="000F1215" w:rsidRPr="00DA288D" w:rsidRDefault="000F1215" w:rsidP="000F1215">
            <w:pPr>
              <w:pStyle w:val="ListParagraph"/>
              <w:numPr>
                <w:ilvl w:val="0"/>
                <w:numId w:val="28"/>
              </w:numPr>
              <w:spacing w:before="80" w:line="288" w:lineRule="auto"/>
              <w:ind w:left="0" w:firstLine="536"/>
              <w:jc w:val="both"/>
              <w:rPr>
                <w:rFonts w:ascii="Times New Roman" w:hAnsi="Times New Roman" w:cs="Times New Roman"/>
                <w:sz w:val="26"/>
                <w:szCs w:val="26"/>
                <w:lang w:val="vi-VN"/>
              </w:rPr>
            </w:pPr>
            <w:r w:rsidRPr="00DA288D">
              <w:rPr>
                <w:rFonts w:ascii="Times New Roman" w:hAnsi="Times New Roman" w:cs="Times New Roman"/>
                <w:sz w:val="26"/>
                <w:szCs w:val="26"/>
                <w:lang w:val="nl-NL"/>
              </w:rPr>
              <w:lastRenderedPageBreak/>
              <w:t>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0F1215" w:rsidRPr="00942F8D" w:rsidRDefault="000F1215" w:rsidP="000F1215">
            <w:pPr>
              <w:spacing w:before="120" w:after="120"/>
              <w:jc w:val="both"/>
              <w:rPr>
                <w:rFonts w:ascii="Times New Roman" w:hAnsi="Times New Roman" w:cs="Times New Roman"/>
                <w:b/>
                <w:sz w:val="26"/>
                <w:szCs w:val="26"/>
                <w:lang w:val="nl-NL"/>
              </w:rPr>
            </w:pPr>
            <w:r w:rsidRPr="00DA288D">
              <w:rPr>
                <w:rFonts w:ascii="Times New Roman" w:hAnsi="Times New Roman" w:cs="Times New Roman"/>
                <w:sz w:val="26"/>
                <w:szCs w:val="26"/>
                <w:lang w:val="nl-NL"/>
              </w:rPr>
              <w:t>* Nhà nước không thừa nhận hôn nhân giữa những người cùng giới tính.</w:t>
            </w:r>
          </w:p>
        </w:tc>
      </w:tr>
      <w:tr w:rsidR="00210B86" w:rsidRPr="0036105F" w:rsidTr="008F783D">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477" w:type="dxa"/>
            <w:gridSpan w:val="7"/>
          </w:tcPr>
          <w:p w:rsidR="00210B86" w:rsidRPr="0036105F" w:rsidRDefault="00210B86" w:rsidP="001E5B65">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36105F">
              <w:rPr>
                <w:rFonts w:ascii="Times New Roman" w:hAnsi="Times New Roman" w:cs="Times New Roman"/>
                <w:b/>
                <w:sz w:val="26"/>
                <w:szCs w:val="26"/>
                <w:shd w:val="clear" w:color="auto" w:fill="FFFFFF"/>
              </w:rPr>
              <w:t xml:space="preserve">: </w:t>
            </w:r>
            <w:r w:rsidR="000F1215" w:rsidRPr="00D7312C">
              <w:rPr>
                <w:rFonts w:ascii="Times New Roman" w:hAnsi="Times New Roman" w:cs="Times New Roman"/>
                <w:sz w:val="26"/>
                <w:szCs w:val="26"/>
                <w:shd w:val="clear" w:color="auto" w:fill="FFFFFF"/>
              </w:rPr>
              <w:t>Giấy chứng nhận kết hôn</w:t>
            </w:r>
          </w:p>
        </w:tc>
      </w:tr>
      <w:tr w:rsidR="00210B86" w:rsidRPr="0036105F" w:rsidTr="008F783D">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7"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6105F" w:rsidTr="008F783D">
        <w:tc>
          <w:tcPr>
            <w:tcW w:w="601"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206"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701"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90" w:type="dxa"/>
            <w:gridSpan w:val="3"/>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0F1215"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0F1215" w:rsidRPr="0036105F" w:rsidRDefault="000F1215"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0F1215" w:rsidRPr="00D7312C" w:rsidRDefault="000F1215" w:rsidP="00A005A0">
            <w:pPr>
              <w:jc w:val="both"/>
              <w:rPr>
                <w:rFonts w:ascii="Times New Roman" w:hAnsi="Times New Roman" w:cs="Times New Roman"/>
                <w:color w:val="FF0000"/>
                <w:sz w:val="26"/>
                <w:szCs w:val="26"/>
              </w:rPr>
            </w:pPr>
            <w:r w:rsidRPr="00D7312C">
              <w:rPr>
                <w:rFonts w:ascii="Times New Roman" w:hAnsi="Times New Roman" w:cs="Times New Roman"/>
                <w:sz w:val="26"/>
                <w:szCs w:val="26"/>
                <w:lang w:val="nl-NL"/>
              </w:rPr>
              <w:t xml:space="preserve">Người có yêu cầu đăng ký kết hôn hoàn chỉnh hồ sơ theo quy định, nộp hồ sơ tại </w:t>
            </w:r>
            <w:r>
              <w:rPr>
                <w:rFonts w:ascii="Times New Roman" w:hAnsi="Times New Roman" w:cs="Times New Roman"/>
                <w:sz w:val="26"/>
                <w:szCs w:val="26"/>
                <w:lang w:val="nl-NL"/>
              </w:rPr>
              <w:t xml:space="preserve">BPMC </w:t>
            </w:r>
            <w:r w:rsidR="00A005A0">
              <w:rPr>
                <w:rFonts w:ascii="Times New Roman" w:hAnsi="Times New Roman" w:cs="Times New Roman"/>
                <w:sz w:val="26"/>
                <w:szCs w:val="26"/>
                <w:lang w:val="nl-NL"/>
              </w:rPr>
              <w:t>phường</w:t>
            </w:r>
            <w:r>
              <w:rPr>
                <w:rFonts w:ascii="Times New Roman" w:hAnsi="Times New Roman" w:cs="Times New Roman"/>
                <w:sz w:val="26"/>
                <w:szCs w:val="26"/>
                <w:lang w:val="nl-NL"/>
              </w:rPr>
              <w:t xml:space="preserve"> </w:t>
            </w:r>
            <w:r w:rsidR="00A005A0">
              <w:rPr>
                <w:rFonts w:ascii="Times New Roman" w:hAnsi="Times New Roman" w:cs="Times New Roman"/>
                <w:sz w:val="26"/>
                <w:szCs w:val="26"/>
                <w:lang w:val="nl-NL"/>
              </w:rPr>
              <w:t>Bồng Sơn</w:t>
            </w:r>
            <w:r>
              <w:rPr>
                <w:rFonts w:ascii="Times New Roman" w:hAnsi="Times New Roman" w:cs="Times New Roman"/>
                <w:sz w:val="26"/>
                <w:szCs w:val="26"/>
                <w:lang w:val="nl-NL"/>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0F1215" w:rsidRPr="0036105F" w:rsidRDefault="000F1215" w:rsidP="005A11B8">
            <w:pPr>
              <w:jc w:val="center"/>
              <w:rPr>
                <w:rFonts w:ascii="Times New Roman" w:hAnsi="Times New Roman" w:cs="Times New Roman"/>
                <w:sz w:val="26"/>
                <w:szCs w:val="26"/>
              </w:rPr>
            </w:pPr>
            <w:r w:rsidRPr="0036105F">
              <w:rPr>
                <w:rFonts w:ascii="Times New Roman" w:hAnsi="Times New Roman" w:cs="Times New Roman"/>
                <w:sz w:val="26"/>
                <w:szCs w:val="26"/>
              </w:rPr>
              <w:t>Cá nhân</w:t>
            </w:r>
          </w:p>
        </w:tc>
        <w:tc>
          <w:tcPr>
            <w:tcW w:w="1701" w:type="dxa"/>
            <w:gridSpan w:val="2"/>
            <w:vMerge w:val="restart"/>
            <w:tcBorders>
              <w:top w:val="single" w:sz="4" w:space="0" w:color="000000"/>
              <w:left w:val="single" w:sz="4" w:space="0" w:color="000000"/>
              <w:right w:val="single" w:sz="4" w:space="0" w:color="000000"/>
            </w:tcBorders>
            <w:vAlign w:val="center"/>
          </w:tcPr>
          <w:p w:rsidR="008F783D" w:rsidRDefault="00A67DC6" w:rsidP="001E709E">
            <w:pPr>
              <w:pStyle w:val="ListParagraph"/>
              <w:numPr>
                <w:ilvl w:val="0"/>
                <w:numId w:val="3"/>
              </w:numPr>
              <w:tabs>
                <w:tab w:val="clear" w:pos="840"/>
                <w:tab w:val="left" w:pos="0"/>
              </w:tabs>
              <w:ind w:left="-108" w:firstLine="0"/>
              <w:jc w:val="both"/>
              <w:rPr>
                <w:rFonts w:ascii="Times New Roman" w:hAnsi="Times New Roman" w:cs="Times New Roman"/>
                <w:sz w:val="26"/>
                <w:szCs w:val="26"/>
              </w:rPr>
            </w:pPr>
            <w:r>
              <w:rPr>
                <w:rFonts w:ascii="Times New Roman" w:hAnsi="Times New Roman" w:cs="Times New Roman"/>
                <w:sz w:val="26"/>
                <w:szCs w:val="26"/>
              </w:rPr>
              <w:t>Trong ngày làm việc</w:t>
            </w:r>
          </w:p>
          <w:p w:rsidR="008F783D" w:rsidRPr="008F783D" w:rsidRDefault="008F783D" w:rsidP="001E709E">
            <w:pPr>
              <w:pStyle w:val="ListParagraph"/>
              <w:numPr>
                <w:ilvl w:val="0"/>
                <w:numId w:val="3"/>
              </w:numPr>
              <w:tabs>
                <w:tab w:val="clear" w:pos="840"/>
                <w:tab w:val="left" w:pos="72"/>
              </w:tabs>
              <w:ind w:left="-70" w:firstLine="0"/>
              <w:jc w:val="both"/>
              <w:rPr>
                <w:rFonts w:ascii="Times New Roman" w:hAnsi="Times New Roman" w:cs="Times New Roman"/>
                <w:sz w:val="26"/>
                <w:szCs w:val="26"/>
              </w:rPr>
            </w:pPr>
            <w:r>
              <w:rPr>
                <w:rFonts w:ascii="Times New Roman" w:hAnsi="Times New Roman" w:cs="Times New Roman"/>
                <w:sz w:val="26"/>
                <w:szCs w:val="26"/>
              </w:rPr>
              <w:t>Trường hợp cần xác minh: ½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0F1215" w:rsidRPr="0036105F" w:rsidRDefault="000F1215" w:rsidP="006020AB">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0F1215" w:rsidRPr="0036105F" w:rsidRDefault="000F1215" w:rsidP="005A11B8">
            <w:pPr>
              <w:jc w:val="center"/>
              <w:rPr>
                <w:rFonts w:ascii="Times New Roman" w:hAnsi="Times New Roman" w:cs="Times New Roman"/>
                <w:sz w:val="26"/>
                <w:szCs w:val="26"/>
              </w:rPr>
            </w:pPr>
          </w:p>
        </w:tc>
      </w:tr>
      <w:tr w:rsidR="000F1215" w:rsidRPr="0036105F" w:rsidTr="008F783D">
        <w:trPr>
          <w:trHeight w:val="727"/>
        </w:trPr>
        <w:tc>
          <w:tcPr>
            <w:tcW w:w="601" w:type="dxa"/>
            <w:tcBorders>
              <w:top w:val="single" w:sz="4" w:space="0" w:color="000000"/>
              <w:left w:val="single" w:sz="4" w:space="0" w:color="000000"/>
              <w:bottom w:val="single" w:sz="4" w:space="0" w:color="000000"/>
              <w:right w:val="single" w:sz="4" w:space="0" w:color="000000"/>
            </w:tcBorders>
          </w:tcPr>
          <w:p w:rsidR="000F1215" w:rsidRPr="0036105F" w:rsidRDefault="000F1215" w:rsidP="00BB3287">
            <w:pPr>
              <w:rPr>
                <w:rFonts w:ascii="Times New Roman" w:hAnsi="Times New Roman" w:cs="Times New Roman"/>
                <w:b/>
                <w:sz w:val="26"/>
                <w:szCs w:val="26"/>
              </w:rPr>
            </w:pPr>
            <w:r w:rsidRPr="0036105F">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0F1215" w:rsidRPr="00D7312C" w:rsidRDefault="000F1215" w:rsidP="00711EEA">
            <w:pPr>
              <w:spacing w:after="120"/>
              <w:jc w:val="both"/>
              <w:rPr>
                <w:rFonts w:ascii="Times New Roman" w:hAnsi="Times New Roman" w:cs="Times New Roman"/>
                <w:b/>
                <w:spacing w:val="-2"/>
                <w:sz w:val="26"/>
                <w:szCs w:val="26"/>
                <w:lang w:val="nl-NL"/>
              </w:rPr>
            </w:pPr>
            <w:r w:rsidRPr="00D7312C">
              <w:rPr>
                <w:rFonts w:ascii="Times New Roman" w:hAnsi="Times New Roman" w:cs="Times New Roman"/>
                <w:b/>
                <w:spacing w:val="-2"/>
                <w:sz w:val="26"/>
                <w:szCs w:val="26"/>
                <w:lang w:val="nl-NL"/>
              </w:rPr>
              <w:t>Tiếp nhận hồ sơ:</w:t>
            </w:r>
          </w:p>
          <w:p w:rsidR="000F1215" w:rsidRPr="00D7312C" w:rsidRDefault="000F1215" w:rsidP="00711EEA">
            <w:pPr>
              <w:spacing w:after="120" w:line="288" w:lineRule="auto"/>
              <w:jc w:val="both"/>
              <w:rPr>
                <w:rFonts w:ascii="Times New Roman" w:hAnsi="Times New Roman" w:cs="Times New Roman"/>
                <w:spacing w:val="-2"/>
                <w:sz w:val="26"/>
                <w:szCs w:val="26"/>
                <w:lang w:val="nl-NL"/>
              </w:rPr>
            </w:pPr>
            <w:r w:rsidRPr="00D7312C">
              <w:rPr>
                <w:rFonts w:ascii="Times New Roman" w:hAnsi="Times New Roman" w:cs="Times New Roman"/>
                <w:spacing w:val="-2"/>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rsidR="000F1215" w:rsidRPr="00D7312C" w:rsidRDefault="000F1215" w:rsidP="00711EEA">
            <w:pPr>
              <w:spacing w:after="120" w:line="288" w:lineRule="auto"/>
              <w:jc w:val="both"/>
              <w:rPr>
                <w:rFonts w:ascii="Times New Roman" w:hAnsi="Times New Roman" w:cs="Times New Roman"/>
                <w:spacing w:val="-2"/>
                <w:sz w:val="26"/>
                <w:szCs w:val="26"/>
                <w:lang w:val="nl-NL"/>
              </w:rPr>
            </w:pPr>
            <w:r w:rsidRPr="00D7312C">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w:t>
            </w:r>
            <w:r w:rsidRPr="00D7312C">
              <w:rPr>
                <w:rFonts w:ascii="Times New Roman" w:hAnsi="Times New Roman" w:cs="Times New Roman"/>
                <w:spacing w:val="-2"/>
                <w:sz w:val="26"/>
                <w:szCs w:val="26"/>
                <w:lang w:val="nl-NL"/>
              </w:rPr>
              <w:lastRenderedPageBreak/>
              <w:t xml:space="preserve">rõ họ, chữ đệm tên của người tiếp nhận. </w:t>
            </w:r>
          </w:p>
          <w:p w:rsidR="000F1215" w:rsidRPr="00D7312C" w:rsidRDefault="000F1215" w:rsidP="00711EEA">
            <w:pPr>
              <w:spacing w:after="120" w:line="288" w:lineRule="auto"/>
              <w:jc w:val="both"/>
              <w:rPr>
                <w:rFonts w:ascii="Times New Roman" w:hAnsi="Times New Roman" w:cs="Times New Roman"/>
                <w:spacing w:val="-4"/>
                <w:sz w:val="26"/>
                <w:szCs w:val="26"/>
                <w:lang w:val="nl-NL"/>
              </w:rPr>
            </w:pPr>
            <w:r w:rsidRPr="00D7312C">
              <w:rPr>
                <w:rFonts w:ascii="Times New Roman" w:hAnsi="Times New Roman" w:cs="Times New Roman"/>
                <w:spacing w:val="-4"/>
                <w:sz w:val="26"/>
                <w:szCs w:val="26"/>
                <w:lang w:val="nl-NL"/>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1206" w:type="dxa"/>
            <w:vMerge w:val="restart"/>
            <w:tcBorders>
              <w:top w:val="single" w:sz="4" w:space="0" w:color="000000"/>
              <w:left w:val="single" w:sz="4" w:space="0" w:color="000000"/>
              <w:right w:val="single" w:sz="4" w:space="0" w:color="000000"/>
            </w:tcBorders>
            <w:vAlign w:val="center"/>
          </w:tcPr>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p w:rsidR="000F1215" w:rsidRPr="0036105F" w:rsidRDefault="000F1215" w:rsidP="005A11B8">
            <w:pPr>
              <w:jc w:val="center"/>
              <w:rPr>
                <w:rFonts w:ascii="Times New Roman" w:hAnsi="Times New Roman" w:cs="Times New Roman"/>
                <w:sz w:val="26"/>
                <w:szCs w:val="26"/>
              </w:rPr>
            </w:pPr>
          </w:p>
        </w:tc>
        <w:tc>
          <w:tcPr>
            <w:tcW w:w="1701" w:type="dxa"/>
            <w:gridSpan w:val="2"/>
            <w:vMerge/>
            <w:tcBorders>
              <w:left w:val="single" w:sz="4" w:space="0" w:color="000000"/>
              <w:right w:val="single" w:sz="4" w:space="0" w:color="000000"/>
            </w:tcBorders>
            <w:vAlign w:val="center"/>
          </w:tcPr>
          <w:p w:rsidR="000F1215" w:rsidRPr="009344D2" w:rsidRDefault="000F1215" w:rsidP="00AC05C4">
            <w:pPr>
              <w:spacing w:before="120"/>
              <w:jc w:val="both"/>
              <w:rPr>
                <w:rFonts w:ascii="Times New Roman" w:hAnsi="Times New Roman" w:cs="Times New Roman"/>
                <w:sz w:val="26"/>
                <w:szCs w:val="26"/>
                <w:lang w:val="nl-NL"/>
              </w:rPr>
            </w:pP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4210D2" w:rsidRPr="004210D2" w:rsidRDefault="004210D2" w:rsidP="004210D2">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0F1215" w:rsidRPr="0036105F" w:rsidRDefault="000F1215"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2078C8">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0F1215" w:rsidRPr="0036105F" w:rsidRDefault="000F1215"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2078C8">
              <w:rPr>
                <w:rFonts w:ascii="Times New Roman" w:hAnsi="Times New Roman" w:cs="Times New Roman"/>
                <w:sz w:val="26"/>
                <w:szCs w:val="26"/>
              </w:rPr>
              <w:t>số</w:t>
            </w:r>
            <w:r>
              <w:rPr>
                <w:rFonts w:ascii="Times New Roman" w:hAnsi="Times New Roman" w:cs="Times New Roman"/>
                <w:sz w:val="26"/>
                <w:szCs w:val="26"/>
              </w:rPr>
              <w:t xml:space="preserve"> </w:t>
            </w:r>
            <w:r w:rsidR="00F919BE">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0F1215" w:rsidRPr="0036105F" w:rsidRDefault="000F1215"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2078C8">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0F1215" w:rsidRPr="0036105F" w:rsidRDefault="000F1215"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 xml:space="preserve">Phiếu kiểm soát quá trình giải quyết hồ sơ </w:t>
            </w:r>
            <w:r w:rsidRPr="0036105F">
              <w:rPr>
                <w:rFonts w:ascii="Times New Roman" w:hAnsi="Times New Roman" w:cs="Times New Roman"/>
                <w:sz w:val="26"/>
                <w:szCs w:val="26"/>
                <w:lang w:val="en-AU"/>
              </w:rPr>
              <w:lastRenderedPageBreak/>
              <w:t>(</w:t>
            </w:r>
            <w:r>
              <w:rPr>
                <w:rFonts w:ascii="Times New Roman" w:hAnsi="Times New Roman" w:cs="Times New Roman"/>
                <w:sz w:val="26"/>
                <w:szCs w:val="26"/>
              </w:rPr>
              <w:t xml:space="preserve">Mẫu </w:t>
            </w:r>
            <w:r w:rsidR="002078C8">
              <w:rPr>
                <w:rFonts w:ascii="Times New Roman" w:hAnsi="Times New Roman" w:cs="Times New Roman"/>
                <w:sz w:val="26"/>
                <w:szCs w:val="26"/>
              </w:rPr>
              <w:t>số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0F1215" w:rsidRPr="0036105F" w:rsidRDefault="000F1215" w:rsidP="005A11B8">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0F1215" w:rsidRPr="0036105F" w:rsidTr="008F783D">
        <w:trPr>
          <w:trHeight w:val="341"/>
        </w:trPr>
        <w:tc>
          <w:tcPr>
            <w:tcW w:w="601" w:type="dxa"/>
            <w:tcBorders>
              <w:top w:val="single" w:sz="4" w:space="0" w:color="000000"/>
              <w:left w:val="single" w:sz="4" w:space="0" w:color="000000"/>
              <w:bottom w:val="single" w:sz="4" w:space="0" w:color="000000"/>
              <w:right w:val="single" w:sz="4" w:space="0" w:color="000000"/>
            </w:tcBorders>
          </w:tcPr>
          <w:p w:rsidR="000F1215" w:rsidRPr="0036105F" w:rsidRDefault="000F1215"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0F1215" w:rsidRPr="00D7312C" w:rsidRDefault="000F1215" w:rsidP="00711EEA">
            <w:pPr>
              <w:spacing w:before="120" w:after="120"/>
              <w:jc w:val="both"/>
              <w:rPr>
                <w:rFonts w:ascii="Times New Roman" w:hAnsi="Times New Roman" w:cs="Times New Roman"/>
                <w:b/>
                <w:sz w:val="26"/>
                <w:szCs w:val="26"/>
                <w:lang w:val="nl-NL"/>
              </w:rPr>
            </w:pPr>
            <w:r w:rsidRPr="00D7312C">
              <w:rPr>
                <w:rFonts w:ascii="Times New Roman" w:hAnsi="Times New Roman" w:cs="Times New Roman"/>
                <w:b/>
                <w:sz w:val="26"/>
                <w:szCs w:val="26"/>
                <w:lang w:val="nl-NL"/>
              </w:rPr>
              <w:t>Thụ lý hồ sơ:</w:t>
            </w:r>
          </w:p>
          <w:p w:rsidR="000F1215" w:rsidRPr="00D7312C" w:rsidRDefault="000F1215" w:rsidP="00711EEA">
            <w:pPr>
              <w:spacing w:before="120" w:after="120" w:line="264" w:lineRule="auto"/>
              <w:jc w:val="both"/>
              <w:rPr>
                <w:rFonts w:ascii="Times New Roman" w:hAnsi="Times New Roman" w:cs="Times New Roman"/>
                <w:sz w:val="26"/>
                <w:szCs w:val="26"/>
                <w:lang w:val="nl-NL"/>
              </w:rPr>
            </w:pPr>
            <w:r w:rsidRPr="00D7312C">
              <w:rPr>
                <w:rFonts w:ascii="Times New Roman" w:hAnsi="Times New Roman" w:cs="Times New Roman"/>
                <w:sz w:val="26"/>
                <w:szCs w:val="26"/>
                <w:lang w:val="nl-NL"/>
              </w:rPr>
              <w:t xml:space="preserve">- Ngay sau khi tiếp nhận đủ hồ sơ hợp lệ, nếu thấy đủ điều kiện kết hôn theo quy định, công chức tư pháp - hộ tịch báo cáo Chủ tịch </w:t>
            </w:r>
            <w:r w:rsidR="00865B32">
              <w:rPr>
                <w:rFonts w:ascii="Times New Roman" w:hAnsi="Times New Roman" w:cs="Times New Roman"/>
                <w:sz w:val="26"/>
                <w:szCs w:val="26"/>
                <w:lang w:val="nl-NL"/>
              </w:rPr>
              <w:t xml:space="preserve">UBND </w:t>
            </w:r>
            <w:r w:rsidR="00A005A0">
              <w:rPr>
                <w:rFonts w:ascii="Times New Roman" w:hAnsi="Times New Roman" w:cs="Times New Roman"/>
                <w:sz w:val="26"/>
                <w:szCs w:val="26"/>
                <w:lang w:val="nl-NL"/>
              </w:rPr>
              <w:t>phường</w:t>
            </w:r>
            <w:r w:rsidRPr="00D7312C">
              <w:rPr>
                <w:rFonts w:ascii="Times New Roman" w:hAnsi="Times New Roman" w:cs="Times New Roman"/>
                <w:sz w:val="26"/>
                <w:szCs w:val="26"/>
                <w:lang w:val="nl-NL"/>
              </w:rPr>
              <w:t>, t</w:t>
            </w:r>
            <w:r w:rsidRPr="00D7312C">
              <w:rPr>
                <w:rFonts w:ascii="Times New Roman" w:hAnsi="Times New Roman" w:cs="Times New Roman"/>
                <w:sz w:val="26"/>
                <w:szCs w:val="26"/>
                <w:lang w:val="vi-VN"/>
              </w:rPr>
              <w:t>rường hợp</w:t>
            </w:r>
            <w:r w:rsidRPr="00D7312C">
              <w:rPr>
                <w:rFonts w:ascii="Times New Roman" w:hAnsi="Times New Roman" w:cs="Times New Roman"/>
                <w:sz w:val="26"/>
                <w:szCs w:val="26"/>
                <w:lang w:val="nl-NL"/>
              </w:rPr>
              <w:t xml:space="preserve"> Chủ tịch </w:t>
            </w:r>
            <w:r w:rsidR="00865B32">
              <w:rPr>
                <w:rFonts w:ascii="Times New Roman" w:hAnsi="Times New Roman" w:cs="Times New Roman"/>
                <w:sz w:val="26"/>
                <w:szCs w:val="26"/>
                <w:lang w:val="nl-NL"/>
              </w:rPr>
              <w:t xml:space="preserve">UBND </w:t>
            </w:r>
            <w:r w:rsidR="00A005A0">
              <w:rPr>
                <w:rFonts w:ascii="Times New Roman" w:hAnsi="Times New Roman" w:cs="Times New Roman"/>
                <w:sz w:val="26"/>
                <w:szCs w:val="26"/>
                <w:lang w:val="nl-NL"/>
              </w:rPr>
              <w:t>phường</w:t>
            </w:r>
            <w:r w:rsidRPr="00D7312C">
              <w:rPr>
                <w:rFonts w:ascii="Times New Roman" w:hAnsi="Times New Roman" w:cs="Times New Roman"/>
                <w:sz w:val="26"/>
                <w:szCs w:val="26"/>
                <w:lang w:val="nl-NL"/>
              </w:rPr>
              <w:t xml:space="preserve"> đồng ý giải quyết thì công chức tư pháp - hộ tịch ghi việc kết hôn vào Sổ đăng ký kết hôn</w:t>
            </w:r>
            <w:r w:rsidRPr="00D7312C">
              <w:rPr>
                <w:rFonts w:ascii="Times New Roman" w:hAnsi="Times New Roman" w:cs="Times New Roman"/>
                <w:sz w:val="26"/>
                <w:szCs w:val="26"/>
                <w:lang w:val="vi-VN"/>
              </w:rPr>
              <w:t>, hướng dẫn h</w:t>
            </w:r>
            <w:r w:rsidRPr="00D7312C">
              <w:rPr>
                <w:rFonts w:ascii="Times New Roman" w:hAnsi="Times New Roman" w:cs="Times New Roman"/>
                <w:sz w:val="26"/>
                <w:szCs w:val="26"/>
                <w:lang w:val="nl-NL"/>
              </w:rPr>
              <w:t xml:space="preserve">ai bên nam, nữ ký vào Giấy chứng nhận kết hôn, cùng hai bên nam, nữ ký tên vào Sổ, </w:t>
            </w:r>
          </w:p>
          <w:p w:rsidR="000F1215" w:rsidRPr="00D7312C" w:rsidRDefault="000F1215" w:rsidP="008F783D">
            <w:pPr>
              <w:spacing w:before="120" w:after="120" w:line="264" w:lineRule="auto"/>
              <w:ind w:firstLine="319"/>
              <w:jc w:val="both"/>
              <w:rPr>
                <w:rFonts w:ascii="Times New Roman" w:hAnsi="Times New Roman" w:cs="Times New Roman"/>
                <w:sz w:val="26"/>
                <w:szCs w:val="26"/>
                <w:lang w:val="nl-NL"/>
              </w:rPr>
            </w:pPr>
            <w:r w:rsidRPr="00D7312C">
              <w:rPr>
                <w:rFonts w:ascii="Times New Roman" w:hAnsi="Times New Roman" w:cs="Times New Roman"/>
                <w:sz w:val="26"/>
                <w:szCs w:val="26"/>
                <w:lang w:val="nl-NL"/>
              </w:rPr>
              <w:t xml:space="preserve">- Trường hợp cần xác minh điều kiện kết hôn của hai bên nam, nữ thì công chức tư pháp - hộ tịch tiến hành kiểm tra, xác minh nếu thấy đủ điều kiện kết hôn theo quy định, công chức tư pháp - hộ tịch báo cáo Chủ tịch </w:t>
            </w:r>
            <w:r w:rsidR="00865B32">
              <w:rPr>
                <w:rFonts w:ascii="Times New Roman" w:hAnsi="Times New Roman" w:cs="Times New Roman"/>
                <w:sz w:val="26"/>
                <w:szCs w:val="26"/>
                <w:lang w:val="nl-NL"/>
              </w:rPr>
              <w:t xml:space="preserve">UBND </w:t>
            </w:r>
            <w:r w:rsidR="00A005A0">
              <w:rPr>
                <w:rFonts w:ascii="Times New Roman" w:hAnsi="Times New Roman" w:cs="Times New Roman"/>
                <w:sz w:val="26"/>
                <w:szCs w:val="26"/>
                <w:lang w:val="nl-NL"/>
              </w:rPr>
              <w:t>phường</w:t>
            </w:r>
            <w:r w:rsidRPr="00D7312C">
              <w:rPr>
                <w:rFonts w:ascii="Times New Roman" w:hAnsi="Times New Roman" w:cs="Times New Roman"/>
                <w:sz w:val="26"/>
                <w:szCs w:val="26"/>
                <w:lang w:val="nl-NL"/>
              </w:rPr>
              <w:t>, t</w:t>
            </w:r>
            <w:r w:rsidRPr="00D7312C">
              <w:rPr>
                <w:rFonts w:ascii="Times New Roman" w:hAnsi="Times New Roman" w:cs="Times New Roman"/>
                <w:sz w:val="26"/>
                <w:szCs w:val="26"/>
                <w:lang w:val="vi-VN"/>
              </w:rPr>
              <w:t>rường hợp</w:t>
            </w:r>
            <w:r w:rsidRPr="00D7312C">
              <w:rPr>
                <w:rFonts w:ascii="Times New Roman" w:hAnsi="Times New Roman" w:cs="Times New Roman"/>
                <w:sz w:val="26"/>
                <w:szCs w:val="26"/>
                <w:lang w:val="nl-NL"/>
              </w:rPr>
              <w:t xml:space="preserve"> Chủ tịch </w:t>
            </w:r>
            <w:r w:rsidR="00865B32">
              <w:rPr>
                <w:rFonts w:ascii="Times New Roman" w:hAnsi="Times New Roman" w:cs="Times New Roman"/>
                <w:sz w:val="26"/>
                <w:szCs w:val="26"/>
                <w:lang w:val="nl-NL"/>
              </w:rPr>
              <w:t xml:space="preserve">UBND </w:t>
            </w:r>
            <w:r w:rsidR="00A005A0">
              <w:rPr>
                <w:rFonts w:ascii="Times New Roman" w:hAnsi="Times New Roman" w:cs="Times New Roman"/>
                <w:sz w:val="26"/>
                <w:szCs w:val="26"/>
                <w:lang w:val="nl-NL"/>
              </w:rPr>
              <w:t xml:space="preserve">phường </w:t>
            </w:r>
            <w:r w:rsidRPr="00D7312C">
              <w:rPr>
                <w:rFonts w:ascii="Times New Roman" w:hAnsi="Times New Roman" w:cs="Times New Roman"/>
                <w:sz w:val="26"/>
                <w:szCs w:val="26"/>
                <w:lang w:val="nl-NL"/>
              </w:rPr>
              <w:t>đồng ý giải quyết thì công chức tư pháp - hộ tịch ghi việc kết hôn vào Sổ đăng ký kết hôn</w:t>
            </w:r>
            <w:r w:rsidRPr="00D7312C">
              <w:rPr>
                <w:rFonts w:ascii="Times New Roman" w:hAnsi="Times New Roman" w:cs="Times New Roman"/>
                <w:sz w:val="26"/>
                <w:szCs w:val="26"/>
                <w:lang w:val="vi-VN"/>
              </w:rPr>
              <w:t>, hướng dẫn h</w:t>
            </w:r>
            <w:r w:rsidRPr="00D7312C">
              <w:rPr>
                <w:rFonts w:ascii="Times New Roman" w:hAnsi="Times New Roman" w:cs="Times New Roman"/>
                <w:sz w:val="26"/>
                <w:szCs w:val="26"/>
                <w:lang w:val="nl-NL"/>
              </w:rPr>
              <w:t>ai bên nam, nữ ký vào Giấy chứng nhận kết hôn, cùng hai bên nam, nữ ký tên vào Sổ</w:t>
            </w:r>
            <w:r w:rsidR="008F783D">
              <w:rPr>
                <w:rFonts w:ascii="Times New Roman" w:hAnsi="Times New Roman" w:cs="Times New Roman"/>
                <w:sz w:val="26"/>
                <w:szCs w:val="26"/>
                <w:lang w:val="nl-NL"/>
              </w:rPr>
              <w:t>.</w:t>
            </w:r>
          </w:p>
        </w:tc>
        <w:tc>
          <w:tcPr>
            <w:tcW w:w="1206" w:type="dxa"/>
            <w:vMerge/>
            <w:tcBorders>
              <w:left w:val="single" w:sz="4" w:space="0" w:color="000000"/>
              <w:bottom w:val="single" w:sz="4" w:space="0" w:color="000000"/>
              <w:right w:val="single" w:sz="4" w:space="0" w:color="000000"/>
            </w:tcBorders>
            <w:vAlign w:val="center"/>
          </w:tcPr>
          <w:p w:rsidR="000F1215" w:rsidRPr="0036105F" w:rsidRDefault="000F1215" w:rsidP="005A11B8">
            <w:pPr>
              <w:ind w:left="72"/>
              <w:rPr>
                <w:rFonts w:ascii="Times New Roman" w:hAnsi="Times New Roman" w:cs="Times New Roman"/>
                <w:sz w:val="26"/>
                <w:szCs w:val="26"/>
                <w:lang w:val="nl-NL"/>
              </w:rPr>
            </w:pPr>
          </w:p>
        </w:tc>
        <w:tc>
          <w:tcPr>
            <w:tcW w:w="1701" w:type="dxa"/>
            <w:gridSpan w:val="2"/>
            <w:tcBorders>
              <w:left w:val="single" w:sz="4" w:space="0" w:color="000000"/>
              <w:right w:val="single" w:sz="4" w:space="0" w:color="000000"/>
            </w:tcBorders>
            <w:vAlign w:val="center"/>
          </w:tcPr>
          <w:p w:rsidR="008F783D" w:rsidRDefault="008F783D" w:rsidP="00FC29EC">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8F783D" w:rsidRDefault="008F783D" w:rsidP="00FC29EC">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Pr="009344D2">
              <w:rPr>
                <w:rFonts w:ascii="Times New Roman" w:hAnsi="Times New Roman" w:cs="Times New Roman"/>
                <w:sz w:val="26"/>
                <w:szCs w:val="26"/>
              </w:rPr>
              <w:t>Trong ngày làm việc tiếp theo (đối với trường hợp nhận hồ sơ sau 15 giờ mà không giải quyết được ngay).</w:t>
            </w:r>
          </w:p>
          <w:p w:rsidR="000F1215" w:rsidRPr="0036105F" w:rsidRDefault="008F783D" w:rsidP="00FC29EC">
            <w:pPr>
              <w:spacing w:before="120"/>
              <w:jc w:val="both"/>
              <w:rPr>
                <w:rFonts w:ascii="Times New Roman" w:hAnsi="Times New Roman" w:cs="Times New Roman"/>
                <w:sz w:val="26"/>
                <w:szCs w:val="26"/>
                <w:lang w:val="nl-NL"/>
              </w:rPr>
            </w:pPr>
            <w:r>
              <w:rPr>
                <w:rFonts w:ascii="Times New Roman" w:hAnsi="Times New Roman" w:cs="Times New Roman"/>
                <w:sz w:val="26"/>
                <w:szCs w:val="26"/>
              </w:rPr>
              <w:t>- Trường hợp cần xác minh: 3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0F1215" w:rsidRPr="002078C8" w:rsidRDefault="000F1215" w:rsidP="005A11B8">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2078C8">
              <w:rPr>
                <w:rFonts w:ascii="Times New Roman" w:hAnsi="Times New Roman" w:cs="Times New Roman"/>
                <w:sz w:val="26"/>
                <w:szCs w:val="26"/>
              </w:rPr>
              <w:t>số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0F1215" w:rsidRDefault="000F1215" w:rsidP="005A11B8">
            <w:pPr>
              <w:tabs>
                <w:tab w:val="left" w:pos="500"/>
              </w:tabs>
              <w:spacing w:before="120" w:after="120"/>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 </w:t>
            </w:r>
            <w:r w:rsidRPr="00D7312C">
              <w:rPr>
                <w:rFonts w:ascii="Times New Roman" w:hAnsi="Times New Roman" w:cs="Times New Roman"/>
                <w:sz w:val="26"/>
                <w:szCs w:val="26"/>
              </w:rPr>
              <w:t xml:space="preserve">Dự thảo </w:t>
            </w:r>
            <w:r w:rsidRPr="00D7312C">
              <w:rPr>
                <w:rFonts w:ascii="Times New Roman" w:hAnsi="Times New Roman" w:cs="Times New Roman"/>
                <w:sz w:val="26"/>
                <w:szCs w:val="26"/>
                <w:lang w:val="en-AU"/>
              </w:rPr>
              <w:t>Giấy chứng nhận kết hôn</w:t>
            </w:r>
            <w:r w:rsidR="002078C8">
              <w:rPr>
                <w:rFonts w:ascii="Times New Roman" w:hAnsi="Times New Roman" w:cs="Times New Roman"/>
                <w:sz w:val="26"/>
                <w:szCs w:val="26"/>
                <w:lang w:val="nl-NL"/>
              </w:rPr>
              <w:t>(</w:t>
            </w:r>
            <w:r w:rsidR="002078C8" w:rsidRPr="00CE20DD">
              <w:rPr>
                <w:rFonts w:ascii="Times New Roman" w:hAnsi="Times New Roman" w:cs="Times New Roman"/>
                <w:b/>
                <w:sz w:val="26"/>
                <w:szCs w:val="26"/>
              </w:rPr>
              <w:t>BM.QT</w:t>
            </w:r>
            <w:r w:rsidR="002078C8">
              <w:rPr>
                <w:rFonts w:ascii="Times New Roman" w:hAnsi="Times New Roman" w:cs="Times New Roman"/>
                <w:b/>
                <w:sz w:val="26"/>
                <w:szCs w:val="26"/>
              </w:rPr>
              <w:t>.HT.03.</w:t>
            </w:r>
            <w:r w:rsidR="00F919BE">
              <w:rPr>
                <w:rFonts w:ascii="Times New Roman" w:hAnsi="Times New Roman" w:cs="Times New Roman"/>
                <w:b/>
                <w:sz w:val="26"/>
                <w:szCs w:val="26"/>
              </w:rPr>
              <w:t>01</w:t>
            </w:r>
            <w:r w:rsidR="002078C8">
              <w:rPr>
                <w:rFonts w:ascii="Times New Roman" w:hAnsi="Times New Roman" w:cs="Times New Roman"/>
                <w:sz w:val="26"/>
                <w:szCs w:val="26"/>
                <w:lang w:val="nl-NL"/>
              </w:rPr>
              <w:t>).</w:t>
            </w:r>
          </w:p>
          <w:p w:rsidR="002078C8" w:rsidRPr="0036105F" w:rsidRDefault="002078C8" w:rsidP="005A11B8">
            <w:pPr>
              <w:tabs>
                <w:tab w:val="left" w:pos="500"/>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36105F">
              <w:rPr>
                <w:rFonts w:ascii="Times New Roman" w:hAnsi="Times New Roman" w:cs="Times New Roman"/>
                <w:sz w:val="26"/>
                <w:szCs w:val="26"/>
                <w:lang w:val="nl-NL"/>
              </w:rPr>
              <w:t xml:space="preserve">Sổ đăng ký </w:t>
            </w:r>
            <w:r>
              <w:rPr>
                <w:rFonts w:ascii="Times New Roman" w:hAnsi="Times New Roman" w:cs="Times New Roman"/>
                <w:sz w:val="26"/>
                <w:szCs w:val="26"/>
                <w:lang w:val="nl-NL"/>
              </w:rPr>
              <w:t>kết hôn (</w:t>
            </w:r>
            <w:r w:rsidRPr="00CE20DD">
              <w:rPr>
                <w:rFonts w:ascii="Times New Roman" w:hAnsi="Times New Roman" w:cs="Times New Roman"/>
                <w:b/>
                <w:sz w:val="26"/>
                <w:szCs w:val="26"/>
              </w:rPr>
              <w:t>BM.QT</w:t>
            </w:r>
            <w:r>
              <w:rPr>
                <w:rFonts w:ascii="Times New Roman" w:hAnsi="Times New Roman" w:cs="Times New Roman"/>
                <w:b/>
                <w:sz w:val="26"/>
                <w:szCs w:val="26"/>
              </w:rPr>
              <w:t>.HT.03.03</w:t>
            </w:r>
            <w:r>
              <w:rPr>
                <w:rFonts w:ascii="Times New Roman" w:hAnsi="Times New Roman" w:cs="Times New Roman"/>
                <w:sz w:val="26"/>
                <w:szCs w:val="26"/>
                <w:lang w:val="nl-NL"/>
              </w:rPr>
              <w:t>)</w:t>
            </w:r>
          </w:p>
        </w:tc>
      </w:tr>
      <w:tr w:rsidR="00BD20A1" w:rsidRPr="0036105F" w:rsidTr="008F783D">
        <w:tc>
          <w:tcPr>
            <w:tcW w:w="601" w:type="dxa"/>
            <w:tcBorders>
              <w:top w:val="single" w:sz="4" w:space="0" w:color="000000"/>
              <w:left w:val="single" w:sz="4" w:space="0" w:color="000000"/>
              <w:bottom w:val="single" w:sz="4" w:space="0" w:color="000000"/>
              <w:right w:val="single" w:sz="4" w:space="0" w:color="000000"/>
            </w:tcBorders>
          </w:tcPr>
          <w:p w:rsidR="00BD20A1" w:rsidRPr="0036105F" w:rsidRDefault="00BD20A1"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B3</w:t>
            </w:r>
          </w:p>
        </w:tc>
        <w:tc>
          <w:tcPr>
            <w:tcW w:w="3580" w:type="dxa"/>
            <w:tcBorders>
              <w:top w:val="single" w:sz="4" w:space="0" w:color="000000"/>
              <w:left w:val="single" w:sz="4" w:space="0" w:color="000000"/>
              <w:bottom w:val="single" w:sz="4" w:space="0" w:color="000000"/>
              <w:right w:val="single" w:sz="4" w:space="0" w:color="000000"/>
            </w:tcBorders>
          </w:tcPr>
          <w:p w:rsidR="00BD20A1" w:rsidRPr="00985BA3" w:rsidRDefault="00BD20A1" w:rsidP="00AC05C4">
            <w:pPr>
              <w:spacing w:before="120" w:after="120"/>
              <w:rPr>
                <w:rFonts w:ascii="Times New Roman" w:hAnsi="Times New Roman" w:cs="Times New Roman"/>
                <w:b/>
                <w:sz w:val="26"/>
                <w:szCs w:val="26"/>
              </w:rPr>
            </w:pPr>
            <w:r>
              <w:rPr>
                <w:rFonts w:ascii="Times New Roman" w:hAnsi="Times New Roman" w:cs="Times New Roman"/>
                <w:b/>
                <w:sz w:val="26"/>
                <w:szCs w:val="26"/>
              </w:rPr>
              <w:t>Ký</w:t>
            </w:r>
            <w:r w:rsidRPr="00985BA3">
              <w:rPr>
                <w:rFonts w:ascii="Times New Roman" w:hAnsi="Times New Roman" w:cs="Times New Roman"/>
                <w:b/>
                <w:sz w:val="26"/>
                <w:szCs w:val="26"/>
              </w:rPr>
              <w:t xml:space="preserve"> duyệt:</w:t>
            </w:r>
          </w:p>
          <w:p w:rsidR="00BD20A1" w:rsidRPr="00985BA3" w:rsidRDefault="000F1215" w:rsidP="00322147">
            <w:pPr>
              <w:spacing w:before="120" w:after="120"/>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865B32">
              <w:rPr>
                <w:rFonts w:ascii="Times New Roman" w:hAnsi="Times New Roman" w:cs="Times New Roman"/>
                <w:sz w:val="26"/>
                <w:szCs w:val="26"/>
                <w:lang w:val="vi-VN"/>
              </w:rPr>
              <w:t xml:space="preserve">UBND </w:t>
            </w:r>
            <w:r w:rsidR="00A005A0">
              <w:rPr>
                <w:rFonts w:ascii="Times New Roman" w:hAnsi="Times New Roman" w:cs="Times New Roman"/>
                <w:sz w:val="26"/>
                <w:szCs w:val="26"/>
                <w:lang w:val="vi-VN"/>
              </w:rPr>
              <w:t>phường</w:t>
            </w:r>
            <w:r w:rsidRPr="00D7312C">
              <w:rPr>
                <w:rFonts w:ascii="Times New Roman" w:hAnsi="Times New Roman" w:cs="Times New Roman"/>
                <w:sz w:val="26"/>
                <w:szCs w:val="26"/>
                <w:lang w:val="vi-VN"/>
              </w:rPr>
              <w:t xml:space="preserve"> ký Giấy </w:t>
            </w:r>
            <w:r w:rsidR="00322147">
              <w:rPr>
                <w:rFonts w:ascii="Times New Roman" w:hAnsi="Times New Roman" w:cs="Times New Roman"/>
                <w:sz w:val="26"/>
                <w:szCs w:val="26"/>
              </w:rPr>
              <w:t>chứng nhận</w:t>
            </w:r>
            <w:r w:rsidRPr="00D7312C">
              <w:rPr>
                <w:rFonts w:ascii="Times New Roman" w:hAnsi="Times New Roman" w:cs="Times New Roman"/>
                <w:sz w:val="26"/>
                <w:szCs w:val="26"/>
              </w:rPr>
              <w:t xml:space="preserve"> kết hôn</w:t>
            </w:r>
            <w:r w:rsidRPr="00D7312C">
              <w:rPr>
                <w:rFonts w:ascii="Times New Roman" w:hAnsi="Times New Roman" w:cs="Times New Roman"/>
                <w:sz w:val="26"/>
                <w:szCs w:val="26"/>
                <w:lang w:val="vi-VN"/>
              </w:rPr>
              <w:t xml:space="preserve"> cho</w:t>
            </w:r>
            <w:r w:rsidRPr="00D7312C">
              <w:rPr>
                <w:rFonts w:ascii="Times New Roman" w:hAnsi="Times New Roman" w:cs="Times New Roman"/>
                <w:sz w:val="26"/>
                <w:szCs w:val="26"/>
                <w:lang w:val="nl-NL"/>
              </w:rPr>
              <w:t xml:space="preserve"> người có yêu cầu</w:t>
            </w:r>
          </w:p>
        </w:tc>
        <w:tc>
          <w:tcPr>
            <w:tcW w:w="1206" w:type="dxa"/>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942F8D">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865B32">
              <w:rPr>
                <w:rFonts w:ascii="Times New Roman" w:hAnsi="Times New Roman" w:cs="Times New Roman"/>
                <w:sz w:val="26"/>
                <w:szCs w:val="26"/>
              </w:rPr>
              <w:t xml:space="preserve">UBND </w:t>
            </w:r>
            <w:r w:rsidR="00A005A0">
              <w:rPr>
                <w:rFonts w:ascii="Times New Roman" w:hAnsi="Times New Roman" w:cs="Times New Roman"/>
                <w:sz w:val="26"/>
                <w:szCs w:val="26"/>
              </w:rPr>
              <w:t>phường</w:t>
            </w:r>
          </w:p>
        </w:tc>
        <w:tc>
          <w:tcPr>
            <w:tcW w:w="1701" w:type="dxa"/>
            <w:gridSpan w:val="2"/>
            <w:tcBorders>
              <w:left w:val="single" w:sz="4" w:space="0" w:color="000000"/>
              <w:right w:val="single" w:sz="4" w:space="0" w:color="000000"/>
            </w:tcBorders>
            <w:vAlign w:val="center"/>
          </w:tcPr>
          <w:p w:rsidR="00BD20A1" w:rsidRDefault="00BD20A1" w:rsidP="00AC05C4">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BD20A1" w:rsidRDefault="00BD20A1" w:rsidP="00AC05C4">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Pr="009344D2">
              <w:rPr>
                <w:rFonts w:ascii="Times New Roman" w:hAnsi="Times New Roman" w:cs="Times New Roman"/>
                <w:sz w:val="26"/>
                <w:szCs w:val="26"/>
              </w:rPr>
              <w:t>Trong ngày làm việc tiếp theo (đối với trường hợp nhận hồ sơ sau 15 giờ mà không giải quyết được ngay).</w:t>
            </w:r>
          </w:p>
          <w:p w:rsidR="008F783D" w:rsidRPr="009344D2" w:rsidRDefault="008F783D" w:rsidP="008F783D">
            <w:pPr>
              <w:spacing w:before="120"/>
              <w:jc w:val="both"/>
              <w:rPr>
                <w:rFonts w:ascii="Times New Roman" w:hAnsi="Times New Roman" w:cs="Times New Roman"/>
                <w:sz w:val="26"/>
                <w:szCs w:val="26"/>
                <w:lang w:val="nl-NL"/>
              </w:rPr>
            </w:pPr>
            <w:r>
              <w:rPr>
                <w:rFonts w:ascii="Times New Roman" w:hAnsi="Times New Roman" w:cs="Times New Roman"/>
                <w:sz w:val="26"/>
                <w:szCs w:val="26"/>
              </w:rPr>
              <w:t>- Trường hợp cần xác minh: 1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2078C8">
              <w:rPr>
                <w:rFonts w:ascii="Times New Roman" w:hAnsi="Times New Roman" w:cs="Times New Roman"/>
                <w:sz w:val="26"/>
                <w:szCs w:val="26"/>
              </w:rPr>
              <w:t>số 05</w:t>
            </w:r>
            <w:r>
              <w:rPr>
                <w:rFonts w:ascii="Times New Roman" w:hAnsi="Times New Roman" w:cs="Times New Roman"/>
                <w:sz w:val="26"/>
                <w:szCs w:val="26"/>
              </w:rPr>
              <w:t xml:space="preserve"> – Phụ lục 4 –  MHHT)</w:t>
            </w:r>
          </w:p>
          <w:p w:rsidR="00BD20A1" w:rsidRPr="0036105F" w:rsidRDefault="00BD20A1" w:rsidP="0036105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xml:space="preserve">- </w:t>
            </w:r>
            <w:r w:rsidR="000F1215" w:rsidRPr="00D7312C">
              <w:rPr>
                <w:rFonts w:ascii="Times New Roman" w:hAnsi="Times New Roman" w:cs="Times New Roman"/>
                <w:sz w:val="26"/>
                <w:szCs w:val="26"/>
                <w:lang w:val="en-AU"/>
              </w:rPr>
              <w:t>Giấy chứng nhận kết hôn đã ký</w:t>
            </w:r>
          </w:p>
        </w:tc>
      </w:tr>
      <w:tr w:rsidR="00BD20A1" w:rsidRPr="0036105F" w:rsidTr="008F783D">
        <w:tc>
          <w:tcPr>
            <w:tcW w:w="601" w:type="dxa"/>
            <w:tcBorders>
              <w:top w:val="single" w:sz="4" w:space="0" w:color="000000"/>
              <w:left w:val="single" w:sz="4" w:space="0" w:color="000000"/>
              <w:bottom w:val="single" w:sz="4" w:space="0" w:color="000000"/>
              <w:right w:val="single" w:sz="4" w:space="0" w:color="000000"/>
            </w:tcBorders>
          </w:tcPr>
          <w:p w:rsidR="00BD20A1" w:rsidRPr="0036105F" w:rsidRDefault="00BD20A1" w:rsidP="00BB3287">
            <w:pPr>
              <w:spacing w:before="60" w:after="60"/>
              <w:rPr>
                <w:rFonts w:ascii="Times New Roman" w:hAnsi="Times New Roman" w:cs="Times New Roman"/>
                <w:b/>
                <w:sz w:val="26"/>
                <w:szCs w:val="26"/>
              </w:rPr>
            </w:pPr>
            <w:r w:rsidRPr="0036105F">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BD20A1" w:rsidRPr="00985BA3" w:rsidRDefault="001F28FB" w:rsidP="00AC05C4">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00BD20A1" w:rsidRPr="00985BA3">
              <w:rPr>
                <w:rFonts w:ascii="Times New Roman" w:hAnsi="Times New Roman" w:cs="Times New Roman"/>
                <w:b/>
                <w:sz w:val="26"/>
                <w:szCs w:val="26"/>
                <w:lang w:val="nl-NL"/>
              </w:rPr>
              <w:t>rả kết quả:</w:t>
            </w:r>
          </w:p>
          <w:p w:rsidR="00BD20A1" w:rsidRPr="00985BA3" w:rsidRDefault="00BD20A1"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Công chức tư pháp - hộ tịch tiếp nhận</w:t>
            </w:r>
            <w:r w:rsidR="000F1215">
              <w:rPr>
                <w:rFonts w:ascii="Times New Roman" w:hAnsi="Times New Roman" w:cs="Times New Roman"/>
                <w:sz w:val="26"/>
                <w:szCs w:val="26"/>
                <w:lang w:val="nl-NL"/>
              </w:rPr>
              <w:t>,</w:t>
            </w:r>
            <w:r w:rsidR="00027D5C">
              <w:rPr>
                <w:rFonts w:ascii="Times New Roman" w:hAnsi="Times New Roman" w:cs="Times New Roman"/>
                <w:sz w:val="26"/>
                <w:szCs w:val="26"/>
                <w:lang w:val="nl-NL"/>
              </w:rPr>
              <w:t xml:space="preserve">vào sổ theo dõi và </w:t>
            </w:r>
            <w:r w:rsidRPr="00985BA3">
              <w:rPr>
                <w:rFonts w:ascii="Times New Roman" w:hAnsi="Times New Roman" w:cs="Times New Roman"/>
                <w:sz w:val="26"/>
                <w:szCs w:val="26"/>
                <w:lang w:val="nl-NL"/>
              </w:rPr>
              <w:t>trả kết quả</w:t>
            </w:r>
            <w:r w:rsidR="000F1215">
              <w:rPr>
                <w:rFonts w:ascii="Times New Roman" w:hAnsi="Times New Roman" w:cs="Times New Roman"/>
                <w:sz w:val="26"/>
                <w:szCs w:val="26"/>
                <w:lang w:val="nl-NL"/>
              </w:rPr>
              <w:t xml:space="preserve"> cho công dân </w:t>
            </w:r>
            <w:r w:rsidR="000F1215" w:rsidRPr="00D7312C">
              <w:rPr>
                <w:rFonts w:ascii="Times New Roman" w:hAnsi="Times New Roman" w:cs="Times New Roman"/>
                <w:sz w:val="26"/>
                <w:szCs w:val="26"/>
              </w:rPr>
              <w:t>và hướng dẫn cho tổ chức công dân trả lệ phí.</w:t>
            </w:r>
          </w:p>
          <w:p w:rsidR="00BD20A1" w:rsidRPr="00985BA3" w:rsidRDefault="00BD20A1"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Nếu đến ngày hẹn theo G</w:t>
            </w:r>
            <w:r w:rsidRPr="00985BA3">
              <w:rPr>
                <w:rFonts w:ascii="Times New Roman" w:hAnsi="Times New Roman" w:cs="Times New Roman"/>
                <w:bCs/>
                <w:sz w:val="26"/>
                <w:szCs w:val="26"/>
                <w:lang w:val="vi-VN"/>
              </w:rPr>
              <w:t>iấy tiếp nhận</w:t>
            </w:r>
            <w:r w:rsidRPr="00985BA3">
              <w:rPr>
                <w:rFonts w:ascii="Times New Roman" w:hAnsi="Times New Roman" w:cs="Times New Roman"/>
                <w:sz w:val="26"/>
                <w:szCs w:val="26"/>
                <w:lang w:val="nl-NL"/>
              </w:rPr>
              <w:t xml:space="preserve"> mà chưa có kết quả, thì lập </w:t>
            </w:r>
            <w:r w:rsidRPr="00985BA3">
              <w:rPr>
                <w:rFonts w:ascii="Times New Roman" w:hAnsi="Times New Roman" w:cs="Times New Roman"/>
                <w:sz w:val="26"/>
                <w:szCs w:val="26"/>
                <w:lang w:val="vi-VN"/>
              </w:rPr>
              <w:t>P</w:t>
            </w:r>
            <w:r w:rsidRPr="00985BA3">
              <w:rPr>
                <w:rFonts w:ascii="Times New Roman" w:hAnsi="Times New Roman" w:cs="Times New Roman"/>
                <w:bCs/>
                <w:sz w:val="26"/>
                <w:szCs w:val="26"/>
                <w:lang w:val="vi-VN"/>
              </w:rPr>
              <w:t>hiếu xin lỗi và hẹn lại ngày trả kết quả</w:t>
            </w:r>
            <w:r w:rsidRPr="00985BA3">
              <w:rPr>
                <w:rFonts w:ascii="Times New Roman" w:hAnsi="Times New Roman" w:cs="Times New Roman"/>
                <w:bCs/>
                <w:sz w:val="26"/>
                <w:szCs w:val="26"/>
                <w:lang w:val="nl-NL"/>
              </w:rPr>
              <w:t xml:space="preserve">, trình Lãnh đạo </w:t>
            </w:r>
            <w:r w:rsidR="00865B32">
              <w:rPr>
                <w:rFonts w:ascii="Times New Roman" w:hAnsi="Times New Roman" w:cs="Times New Roman"/>
                <w:bCs/>
                <w:sz w:val="26"/>
                <w:szCs w:val="26"/>
                <w:lang w:val="nl-NL"/>
              </w:rPr>
              <w:t xml:space="preserve">UBND </w:t>
            </w:r>
            <w:r w:rsidR="00A005A0">
              <w:rPr>
                <w:rFonts w:ascii="Times New Roman" w:hAnsi="Times New Roman" w:cs="Times New Roman"/>
                <w:bCs/>
                <w:sz w:val="26"/>
                <w:szCs w:val="26"/>
                <w:lang w:val="nl-NL"/>
              </w:rPr>
              <w:t>phường</w:t>
            </w:r>
            <w:r w:rsidRPr="00985BA3">
              <w:rPr>
                <w:rFonts w:ascii="Times New Roman" w:hAnsi="Times New Roman" w:cs="Times New Roman"/>
                <w:bCs/>
                <w:sz w:val="26"/>
                <w:szCs w:val="26"/>
                <w:lang w:val="nl-NL"/>
              </w:rPr>
              <w:t xml:space="preserve"> ký và gửi cho tổ chức/công dân</w:t>
            </w:r>
          </w:p>
        </w:tc>
        <w:tc>
          <w:tcPr>
            <w:tcW w:w="1206" w:type="dxa"/>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5A11B8">
            <w:pPr>
              <w:spacing w:before="60" w:after="60"/>
              <w:jc w:val="center"/>
              <w:rPr>
                <w:rFonts w:ascii="Times New Roman" w:hAnsi="Times New Roman" w:cs="Times New Roman"/>
                <w:sz w:val="26"/>
                <w:szCs w:val="26"/>
              </w:rPr>
            </w:pPr>
            <w:r w:rsidRPr="0036105F">
              <w:rPr>
                <w:rFonts w:ascii="Times New Roman" w:hAnsi="Times New Roman" w:cs="Times New Roman"/>
                <w:sz w:val="26"/>
                <w:szCs w:val="26"/>
              </w:rPr>
              <w:t>Công chức Tư pháp – Hộ tịch</w:t>
            </w:r>
          </w:p>
        </w:tc>
        <w:tc>
          <w:tcPr>
            <w:tcW w:w="1701" w:type="dxa"/>
            <w:gridSpan w:val="2"/>
            <w:tcBorders>
              <w:left w:val="single" w:sz="4" w:space="0" w:color="000000"/>
              <w:bottom w:val="single" w:sz="4" w:space="0" w:color="000000"/>
              <w:right w:val="single" w:sz="4" w:space="0" w:color="000000"/>
            </w:tcBorders>
            <w:vAlign w:val="center"/>
          </w:tcPr>
          <w:p w:rsidR="00BD20A1" w:rsidRDefault="00BD20A1" w:rsidP="00AC05C4">
            <w:pPr>
              <w:jc w:val="both"/>
              <w:rPr>
                <w:rFonts w:ascii="Times New Roman" w:hAnsi="Times New Roman" w:cs="Times New Roman"/>
                <w:sz w:val="26"/>
                <w:szCs w:val="26"/>
              </w:rPr>
            </w:pPr>
            <w:r w:rsidRPr="009344D2">
              <w:rPr>
                <w:rFonts w:ascii="Times New Roman" w:hAnsi="Times New Roman" w:cs="Times New Roman"/>
                <w:sz w:val="26"/>
                <w:szCs w:val="26"/>
              </w:rPr>
              <w:t xml:space="preserve">- Trong ngày tiếp nhận hồ sơ; </w:t>
            </w:r>
          </w:p>
          <w:p w:rsidR="00BD20A1" w:rsidRDefault="00BD20A1" w:rsidP="00AC05C4">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Pr="009344D2">
              <w:rPr>
                <w:rFonts w:ascii="Times New Roman" w:hAnsi="Times New Roman" w:cs="Times New Roman"/>
                <w:sz w:val="26"/>
                <w:szCs w:val="26"/>
              </w:rPr>
              <w:t>Trong ngày làm việc tiếp theo (đối với trường hợp nhận hồ sơ sau 15 giờ mà không giải quyết được ngay).</w:t>
            </w:r>
          </w:p>
          <w:p w:rsidR="008F783D" w:rsidRPr="009344D2" w:rsidRDefault="008F783D" w:rsidP="008F783D">
            <w:pPr>
              <w:spacing w:before="120"/>
              <w:jc w:val="both"/>
              <w:rPr>
                <w:rFonts w:ascii="Times New Roman" w:hAnsi="Times New Roman" w:cs="Times New Roman"/>
                <w:sz w:val="26"/>
                <w:szCs w:val="26"/>
                <w:lang w:val="nl-NL"/>
              </w:rPr>
            </w:pPr>
            <w:r>
              <w:rPr>
                <w:rFonts w:ascii="Times New Roman" w:hAnsi="Times New Roman" w:cs="Times New Roman"/>
                <w:sz w:val="26"/>
                <w:szCs w:val="26"/>
              </w:rPr>
              <w:t>- Trường hợp cần xác minh: ½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BD20A1" w:rsidRPr="0036105F" w:rsidRDefault="00BD20A1" w:rsidP="0036105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2078C8">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BD20A1" w:rsidRPr="0036105F" w:rsidRDefault="00BD20A1"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2078C8">
              <w:rPr>
                <w:rFonts w:ascii="Times New Roman" w:hAnsi="Times New Roman" w:cs="Times New Roman"/>
                <w:sz w:val="26"/>
                <w:szCs w:val="26"/>
              </w:rPr>
              <w:t>số</w:t>
            </w:r>
            <w:r>
              <w:rPr>
                <w:rFonts w:ascii="Times New Roman" w:hAnsi="Times New Roman" w:cs="Times New Roman"/>
                <w:sz w:val="26"/>
                <w:szCs w:val="26"/>
              </w:rPr>
              <w:t xml:space="preserve"> 0</w:t>
            </w:r>
            <w:r w:rsidR="002078C8">
              <w:rPr>
                <w:rFonts w:ascii="Times New Roman" w:hAnsi="Times New Roman" w:cs="Times New Roman"/>
                <w:sz w:val="26"/>
                <w:szCs w:val="26"/>
              </w:rPr>
              <w:t>5</w:t>
            </w:r>
            <w:r>
              <w:rPr>
                <w:rFonts w:ascii="Times New Roman" w:hAnsi="Times New Roman" w:cs="Times New Roman"/>
                <w:sz w:val="26"/>
                <w:szCs w:val="26"/>
              </w:rPr>
              <w:t xml:space="preserve"> – Phụ lục 4 –  MHHT)</w:t>
            </w:r>
          </w:p>
          <w:p w:rsidR="00BD20A1" w:rsidRDefault="00BD20A1" w:rsidP="00BD20A1">
            <w:pPr>
              <w:tabs>
                <w:tab w:val="left" w:pos="500"/>
              </w:tabs>
              <w:spacing w:before="120" w:after="120"/>
              <w:jc w:val="both"/>
              <w:rPr>
                <w:rFonts w:ascii="Times New Roman" w:hAnsi="Times New Roman" w:cs="Times New Roman"/>
                <w:sz w:val="26"/>
                <w:szCs w:val="26"/>
              </w:rPr>
            </w:pPr>
            <w:r w:rsidRPr="0036105F">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2078C8">
              <w:rPr>
                <w:rFonts w:ascii="Times New Roman" w:hAnsi="Times New Roman" w:cs="Times New Roman"/>
                <w:sz w:val="26"/>
                <w:szCs w:val="26"/>
              </w:rPr>
              <w:t>số 04</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vi-VN"/>
              </w:rPr>
              <w:t xml:space="preserve">) </w:t>
            </w:r>
          </w:p>
          <w:p w:rsidR="00027D5C" w:rsidRPr="00027D5C" w:rsidRDefault="00027D5C" w:rsidP="00BD20A1">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210B86" w:rsidRPr="0036105F" w:rsidTr="00346E07">
        <w:trPr>
          <w:cantSplit/>
          <w:trHeight w:val="1134"/>
        </w:trPr>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rsidR="00210B86" w:rsidRPr="0036105F" w:rsidRDefault="00210B86" w:rsidP="00346E07">
            <w:pPr>
              <w:ind w:left="113" w:right="113"/>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Lưu ý</w:t>
            </w:r>
          </w:p>
        </w:tc>
        <w:tc>
          <w:tcPr>
            <w:tcW w:w="8477" w:type="dxa"/>
            <w:gridSpan w:val="7"/>
            <w:tcBorders>
              <w:top w:val="single" w:sz="4" w:space="0" w:color="000000"/>
              <w:left w:val="single" w:sz="4" w:space="0" w:color="000000"/>
              <w:bottom w:val="single" w:sz="4" w:space="0" w:color="000000"/>
              <w:right w:val="single" w:sz="4" w:space="0" w:color="000000"/>
            </w:tcBorders>
          </w:tcPr>
          <w:p w:rsidR="00210B86" w:rsidRPr="0036105F" w:rsidRDefault="00210B86" w:rsidP="00346E07">
            <w:pPr>
              <w:spacing w:after="120" w:line="288" w:lineRule="auto"/>
              <w:jc w:val="both"/>
              <w:rPr>
                <w:rFonts w:ascii="Times New Roman" w:hAnsi="Times New Roman" w:cs="Times New Roman"/>
                <w:i/>
                <w:sz w:val="26"/>
                <w:szCs w:val="26"/>
                <w:lang w:val="nl-NL"/>
              </w:rPr>
            </w:pPr>
            <w:r w:rsidRPr="0036105F">
              <w:rPr>
                <w:rFonts w:ascii="Times New Roman" w:hAnsi="Times New Roman" w:cs="Times New Roman"/>
                <w:sz w:val="26"/>
                <w:szCs w:val="26"/>
                <w:lang w:val="nl-NL"/>
              </w:rPr>
              <w:t xml:space="preserve">+ </w:t>
            </w:r>
            <w:r w:rsidRPr="0036105F">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10B86" w:rsidRPr="0036105F" w:rsidRDefault="00210B86" w:rsidP="00346E07">
            <w:pPr>
              <w:spacing w:after="120" w:line="288" w:lineRule="auto"/>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210B86" w:rsidRPr="0036105F" w:rsidRDefault="00210B86" w:rsidP="00346E07">
            <w:pPr>
              <w:spacing w:before="120" w:after="120" w:line="264" w:lineRule="auto"/>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xml:space="preserve">+ Người tiếp nhận có trách nhiệm tiếp nhận đúng, đủ hồ sơ đăng ký hộ tịch theo quy </w:t>
            </w:r>
            <w:r w:rsidRPr="00942F8D">
              <w:rPr>
                <w:rFonts w:ascii="Times New Roman" w:hAnsi="Times New Roman" w:cs="Times New Roman"/>
                <w:i/>
                <w:sz w:val="26"/>
                <w:szCs w:val="26"/>
                <w:lang w:val="nl-NL"/>
              </w:rPr>
              <w:t>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2078C8" w:rsidRPr="00B957F5" w:rsidTr="00AC3B54">
        <w:tc>
          <w:tcPr>
            <w:tcW w:w="567" w:type="dxa"/>
            <w:vAlign w:val="center"/>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AC2795" w:rsidRPr="00B957F5" w:rsidTr="00AD65DA">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574C00" w:rsidRDefault="00AC2795" w:rsidP="000F794F">
            <w:pPr>
              <w:tabs>
                <w:tab w:val="num" w:pos="840"/>
              </w:tabs>
              <w:autoSpaceDE w:val="0"/>
              <w:autoSpaceDN w:val="0"/>
              <w:spacing w:before="60" w:after="60" w:line="240" w:lineRule="auto"/>
              <w:ind w:left="34"/>
              <w:rPr>
                <w:rFonts w:ascii="Times New Roman" w:hAnsi="Times New Roman" w:cs="Times New Roman"/>
                <w:sz w:val="26"/>
                <w:szCs w:val="26"/>
              </w:rPr>
            </w:pPr>
            <w:r w:rsidRPr="00574C00">
              <w:rPr>
                <w:rFonts w:ascii="Times New Roman" w:hAnsi="Times New Roman" w:cs="Times New Roman"/>
                <w:sz w:val="26"/>
                <w:szCs w:val="26"/>
              </w:rPr>
              <w:t xml:space="preserve">Tờ khai đăng ký </w:t>
            </w:r>
            <w:r>
              <w:rPr>
                <w:rFonts w:ascii="Times New Roman" w:hAnsi="Times New Roman" w:cs="Times New Roman"/>
                <w:sz w:val="26"/>
                <w:szCs w:val="26"/>
              </w:rPr>
              <w:t>kết hôn</w:t>
            </w:r>
          </w:p>
        </w:tc>
        <w:tc>
          <w:tcPr>
            <w:tcW w:w="3544" w:type="dxa"/>
          </w:tcPr>
          <w:p w:rsidR="00AC2795" w:rsidRPr="00574C00" w:rsidRDefault="00AC2795" w:rsidP="000F794F">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.HT.03.01</w:t>
            </w:r>
          </w:p>
        </w:tc>
      </w:tr>
      <w:tr w:rsidR="00AC2795" w:rsidRPr="00B957F5" w:rsidTr="00AD65DA">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574C00" w:rsidRDefault="00AC2795" w:rsidP="000F794F">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Giấy chứng nhận kết hôn</w:t>
            </w:r>
          </w:p>
        </w:tc>
        <w:tc>
          <w:tcPr>
            <w:tcW w:w="3544" w:type="dxa"/>
          </w:tcPr>
          <w:p w:rsidR="00AC2795" w:rsidRPr="00574C00" w:rsidRDefault="00AC2795" w:rsidP="000F794F">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.HT.03.</w:t>
            </w:r>
            <w:r w:rsidR="00F919BE">
              <w:rPr>
                <w:rFonts w:ascii="Times New Roman" w:hAnsi="Times New Roman" w:cs="Times New Roman"/>
                <w:b/>
                <w:sz w:val="26"/>
                <w:szCs w:val="26"/>
              </w:rPr>
              <w:t>01</w:t>
            </w:r>
          </w:p>
        </w:tc>
      </w:tr>
      <w:tr w:rsidR="00AC2795" w:rsidRPr="00B957F5" w:rsidTr="00AD65DA">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574C00" w:rsidRDefault="00AC2795" w:rsidP="000F794F">
            <w:pPr>
              <w:tabs>
                <w:tab w:val="num" w:pos="840"/>
              </w:tabs>
              <w:autoSpaceDE w:val="0"/>
              <w:autoSpaceDN w:val="0"/>
              <w:spacing w:before="60" w:after="60" w:line="240" w:lineRule="auto"/>
              <w:ind w:left="34"/>
              <w:rPr>
                <w:rFonts w:ascii="Times New Roman" w:hAnsi="Times New Roman" w:cs="Times New Roman"/>
                <w:sz w:val="26"/>
                <w:szCs w:val="26"/>
              </w:rPr>
            </w:pPr>
            <w:r>
              <w:rPr>
                <w:rFonts w:ascii="Times New Roman" w:hAnsi="Times New Roman" w:cs="Times New Roman"/>
                <w:sz w:val="26"/>
                <w:szCs w:val="26"/>
              </w:rPr>
              <w:t>Sổ đăng ký kết hôn</w:t>
            </w:r>
          </w:p>
        </w:tc>
        <w:tc>
          <w:tcPr>
            <w:tcW w:w="3544" w:type="dxa"/>
          </w:tcPr>
          <w:p w:rsidR="00AC2795" w:rsidRPr="00574C00" w:rsidRDefault="00AC2795" w:rsidP="000F794F">
            <w:pPr>
              <w:autoSpaceDE w:val="0"/>
              <w:autoSpaceDN w:val="0"/>
              <w:spacing w:before="60" w:after="60"/>
              <w:jc w:val="both"/>
              <w:rPr>
                <w:rFonts w:ascii="Times New Roman" w:hAnsi="Times New Roman" w:cs="Times New Roman"/>
                <w:color w:val="C00000"/>
                <w:sz w:val="26"/>
                <w:szCs w:val="26"/>
                <w:lang w:val="en-AU"/>
              </w:rPr>
            </w:pPr>
            <w:r w:rsidRPr="00CE20DD">
              <w:rPr>
                <w:rFonts w:ascii="Times New Roman" w:hAnsi="Times New Roman" w:cs="Times New Roman"/>
                <w:b/>
                <w:sz w:val="26"/>
                <w:szCs w:val="26"/>
              </w:rPr>
              <w:t>BM.QT</w:t>
            </w:r>
            <w:r>
              <w:rPr>
                <w:rFonts w:ascii="Times New Roman" w:hAnsi="Times New Roman" w:cs="Times New Roman"/>
                <w:b/>
                <w:sz w:val="26"/>
                <w:szCs w:val="26"/>
              </w:rPr>
              <w:t>.HT.03.03</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AC2795" w:rsidRPr="00B957F5" w:rsidRDefault="00AC2795" w:rsidP="00AC3B54">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AC2795" w:rsidRPr="00B957F5" w:rsidRDefault="00AC2795" w:rsidP="00AC3B54">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F919BE">
              <w:rPr>
                <w:sz w:val="26"/>
                <w:szCs w:val="26"/>
              </w:rPr>
              <w:t>01</w:t>
            </w:r>
            <w:r w:rsidRPr="00B957F5">
              <w:rPr>
                <w:sz w:val="26"/>
                <w:szCs w:val="26"/>
              </w:rPr>
              <w:t>-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AC2795" w:rsidRPr="00B957F5" w:rsidRDefault="00AC2795" w:rsidP="00AC3B54">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AC2795" w:rsidRPr="00B957F5" w:rsidRDefault="00AC2795" w:rsidP="00AC3B54">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AC2795" w:rsidRPr="00B957F5" w:rsidRDefault="00AC2795" w:rsidP="00AC3B54">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027D5C" w:rsidRPr="00B957F5" w:rsidTr="000F5507">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027D5C" w:rsidRPr="004D3D86" w:rsidRDefault="00027D5C"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2078C8" w:rsidRPr="0054142C" w:rsidTr="00AC05C4">
        <w:tc>
          <w:tcPr>
            <w:tcW w:w="633" w:type="dxa"/>
          </w:tcPr>
          <w:p w:rsidR="002078C8" w:rsidRPr="0054142C" w:rsidRDefault="002078C8"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2078C8" w:rsidRPr="0054142C" w:rsidRDefault="002078C8" w:rsidP="00AC05C4">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đăng ký kết hôn</w:t>
            </w:r>
          </w:p>
        </w:tc>
        <w:tc>
          <w:tcPr>
            <w:tcW w:w="2517" w:type="dxa"/>
          </w:tcPr>
          <w:p w:rsidR="002078C8" w:rsidRPr="0054142C" w:rsidRDefault="002078C8"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865B32">
              <w:rPr>
                <w:rFonts w:ascii="Times New Roman" w:hAnsi="Times New Roman" w:cs="Times New Roman"/>
                <w:i/>
                <w:sz w:val="26"/>
                <w:szCs w:val="26"/>
                <w:lang w:val="en-AU"/>
              </w:rPr>
              <w:t xml:space="preserve">UBND </w:t>
            </w:r>
            <w:r w:rsidR="00A005A0">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9E" w:rsidRDefault="00ED769E" w:rsidP="00B0053C">
      <w:pPr>
        <w:spacing w:after="0" w:line="240" w:lineRule="auto"/>
      </w:pPr>
      <w:r>
        <w:separator/>
      </w:r>
    </w:p>
  </w:endnote>
  <w:endnote w:type="continuationSeparator" w:id="1">
    <w:p w:rsidR="00ED769E" w:rsidRDefault="00ED769E"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CD59C0">
    <w:pPr>
      <w:pStyle w:val="Footer"/>
      <w:rPr>
        <w:rFonts w:ascii="Times New Roman" w:hAnsi="Times New Roman" w:cs="Times New Roman"/>
        <w:color w:val="000000" w:themeColor="text1"/>
        <w:sz w:val="24"/>
        <w:szCs w:val="24"/>
      </w:rPr>
    </w:pPr>
    <w:r w:rsidRPr="00CD59C0">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CD59C0"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CD59C0" w:rsidRPr="0028019E">
                  <w:rPr>
                    <w:rFonts w:ascii="Times New Roman" w:hAnsi="Times New Roman" w:cs="Times New Roman"/>
                    <w:color w:val="000000" w:themeColor="text1"/>
                    <w:sz w:val="24"/>
                    <w:szCs w:val="24"/>
                  </w:rPr>
                  <w:fldChar w:fldCharType="separate"/>
                </w:r>
                <w:r w:rsidR="00F919BE">
                  <w:rPr>
                    <w:rFonts w:ascii="Times New Roman" w:hAnsi="Times New Roman" w:cs="Times New Roman"/>
                    <w:noProof/>
                    <w:color w:val="000000" w:themeColor="text1"/>
                    <w:sz w:val="24"/>
                    <w:szCs w:val="24"/>
                  </w:rPr>
                  <w:t>9</w:t>
                </w:r>
                <w:r w:rsidR="00CD59C0"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042E5">
                  <w:rPr>
                    <w:rFonts w:ascii="Times New Roman" w:hAnsi="Times New Roman" w:cs="Times New Roman"/>
                    <w:color w:val="000000" w:themeColor="text1"/>
                    <w:sz w:val="24"/>
                    <w:szCs w:val="24"/>
                  </w:rPr>
                  <w:t>10</w:t>
                </w:r>
              </w:p>
            </w:txbxContent>
          </v:textbox>
          <w10:wrap anchorx="margin" anchory="margin"/>
        </v:shape>
      </w:pict>
    </w:r>
    <w:r w:rsidRPr="00CD59C0">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F919BE">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F919BE">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A005A0">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9E" w:rsidRDefault="00ED769E" w:rsidP="00B0053C">
      <w:pPr>
        <w:spacing w:after="0" w:line="240" w:lineRule="auto"/>
      </w:pPr>
      <w:r>
        <w:separator/>
      </w:r>
    </w:p>
  </w:footnote>
  <w:footnote w:type="continuationSeparator" w:id="1">
    <w:p w:rsidR="00ED769E" w:rsidRDefault="00ED769E"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CD59C0">
    <w:pPr>
      <w:pStyle w:val="Header"/>
    </w:pPr>
    <w:r w:rsidRPr="00CD59C0">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0F1215">
          <w:rPr>
            <w:rFonts w:ascii="Times New Roman" w:eastAsiaTheme="majorEastAsia" w:hAnsi="Times New Roman" w:cs="Times New Roman"/>
            <w:b/>
            <w:sz w:val="26"/>
            <w:szCs w:val="26"/>
          </w:rPr>
          <w:t>.03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9">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6">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7"/>
  </w:num>
  <w:num w:numId="2">
    <w:abstractNumId w:val="17"/>
  </w:num>
  <w:num w:numId="3">
    <w:abstractNumId w:val="26"/>
  </w:num>
  <w:num w:numId="4">
    <w:abstractNumId w:val="23"/>
  </w:num>
  <w:num w:numId="5">
    <w:abstractNumId w:val="12"/>
  </w:num>
  <w:num w:numId="6">
    <w:abstractNumId w:val="19"/>
  </w:num>
  <w:num w:numId="7">
    <w:abstractNumId w:val="24"/>
  </w:num>
  <w:num w:numId="8">
    <w:abstractNumId w:val="13"/>
  </w:num>
  <w:num w:numId="9">
    <w:abstractNumId w:val="21"/>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8"/>
  </w:num>
  <w:num w:numId="23">
    <w:abstractNumId w:val="22"/>
  </w:num>
  <w:num w:numId="24">
    <w:abstractNumId w:val="20"/>
  </w:num>
  <w:num w:numId="25">
    <w:abstractNumId w:val="16"/>
  </w:num>
  <w:num w:numId="26">
    <w:abstractNumId w:val="9"/>
  </w:num>
  <w:num w:numId="27">
    <w:abstractNumId w:val="11"/>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27D5C"/>
    <w:rsid w:val="00032D65"/>
    <w:rsid w:val="00033F18"/>
    <w:rsid w:val="00053493"/>
    <w:rsid w:val="0005362E"/>
    <w:rsid w:val="00067D3B"/>
    <w:rsid w:val="0008023C"/>
    <w:rsid w:val="000915E9"/>
    <w:rsid w:val="000A3F42"/>
    <w:rsid w:val="000A6848"/>
    <w:rsid w:val="000B185B"/>
    <w:rsid w:val="000B6551"/>
    <w:rsid w:val="000C74E5"/>
    <w:rsid w:val="000D68F2"/>
    <w:rsid w:val="000E0E3A"/>
    <w:rsid w:val="000F1215"/>
    <w:rsid w:val="00115621"/>
    <w:rsid w:val="0014199F"/>
    <w:rsid w:val="00161B17"/>
    <w:rsid w:val="00165E1C"/>
    <w:rsid w:val="00166D8A"/>
    <w:rsid w:val="00190CFF"/>
    <w:rsid w:val="001A15BE"/>
    <w:rsid w:val="001C1EA4"/>
    <w:rsid w:val="001C48F3"/>
    <w:rsid w:val="001D4836"/>
    <w:rsid w:val="001D7EF0"/>
    <w:rsid w:val="001E5B65"/>
    <w:rsid w:val="001E709E"/>
    <w:rsid w:val="001F28FB"/>
    <w:rsid w:val="002078C8"/>
    <w:rsid w:val="00210B86"/>
    <w:rsid w:val="00245F07"/>
    <w:rsid w:val="00254221"/>
    <w:rsid w:val="00272662"/>
    <w:rsid w:val="0028019E"/>
    <w:rsid w:val="0028070E"/>
    <w:rsid w:val="002A2EC9"/>
    <w:rsid w:val="002A48BB"/>
    <w:rsid w:val="002B66EF"/>
    <w:rsid w:val="002E2D26"/>
    <w:rsid w:val="00322147"/>
    <w:rsid w:val="003302EE"/>
    <w:rsid w:val="00344B42"/>
    <w:rsid w:val="0034606C"/>
    <w:rsid w:val="00346E07"/>
    <w:rsid w:val="0036105F"/>
    <w:rsid w:val="00361388"/>
    <w:rsid w:val="003C59E3"/>
    <w:rsid w:val="003F0AB6"/>
    <w:rsid w:val="003F1132"/>
    <w:rsid w:val="004174E4"/>
    <w:rsid w:val="00420464"/>
    <w:rsid w:val="004210D2"/>
    <w:rsid w:val="00427917"/>
    <w:rsid w:val="00431560"/>
    <w:rsid w:val="004379AB"/>
    <w:rsid w:val="00454F12"/>
    <w:rsid w:val="00463F14"/>
    <w:rsid w:val="00490D6B"/>
    <w:rsid w:val="004C205E"/>
    <w:rsid w:val="004C2A4F"/>
    <w:rsid w:val="004D1DCE"/>
    <w:rsid w:val="00512239"/>
    <w:rsid w:val="00527480"/>
    <w:rsid w:val="00536808"/>
    <w:rsid w:val="0054142C"/>
    <w:rsid w:val="005704FF"/>
    <w:rsid w:val="00574C00"/>
    <w:rsid w:val="005A6E93"/>
    <w:rsid w:val="005E292E"/>
    <w:rsid w:val="005F75C4"/>
    <w:rsid w:val="006020AB"/>
    <w:rsid w:val="0063020D"/>
    <w:rsid w:val="006529F4"/>
    <w:rsid w:val="00662EF9"/>
    <w:rsid w:val="00670A17"/>
    <w:rsid w:val="0067333C"/>
    <w:rsid w:val="00681574"/>
    <w:rsid w:val="00685E5C"/>
    <w:rsid w:val="00687F95"/>
    <w:rsid w:val="006B6EBD"/>
    <w:rsid w:val="006D3510"/>
    <w:rsid w:val="006E0065"/>
    <w:rsid w:val="00710B94"/>
    <w:rsid w:val="00712703"/>
    <w:rsid w:val="00763C06"/>
    <w:rsid w:val="0079021A"/>
    <w:rsid w:val="007B1AF2"/>
    <w:rsid w:val="007C2C87"/>
    <w:rsid w:val="007F175F"/>
    <w:rsid w:val="0080020C"/>
    <w:rsid w:val="00865B32"/>
    <w:rsid w:val="00871FFE"/>
    <w:rsid w:val="00883006"/>
    <w:rsid w:val="008838EB"/>
    <w:rsid w:val="008D66C7"/>
    <w:rsid w:val="008D7491"/>
    <w:rsid w:val="008F21CA"/>
    <w:rsid w:val="008F783D"/>
    <w:rsid w:val="009037BD"/>
    <w:rsid w:val="00903DF3"/>
    <w:rsid w:val="00905645"/>
    <w:rsid w:val="009170BB"/>
    <w:rsid w:val="00942F8D"/>
    <w:rsid w:val="00950790"/>
    <w:rsid w:val="009537F3"/>
    <w:rsid w:val="00985BA3"/>
    <w:rsid w:val="009C5CC0"/>
    <w:rsid w:val="009D4485"/>
    <w:rsid w:val="009E2DC4"/>
    <w:rsid w:val="009E5770"/>
    <w:rsid w:val="00A005A0"/>
    <w:rsid w:val="00A019E8"/>
    <w:rsid w:val="00A05BB8"/>
    <w:rsid w:val="00A23C67"/>
    <w:rsid w:val="00A32D58"/>
    <w:rsid w:val="00A5513E"/>
    <w:rsid w:val="00A65B25"/>
    <w:rsid w:val="00A67DC6"/>
    <w:rsid w:val="00AA7D84"/>
    <w:rsid w:val="00AC2795"/>
    <w:rsid w:val="00AD498A"/>
    <w:rsid w:val="00AE2ADC"/>
    <w:rsid w:val="00AF4E60"/>
    <w:rsid w:val="00B0053C"/>
    <w:rsid w:val="00B005A3"/>
    <w:rsid w:val="00B036BC"/>
    <w:rsid w:val="00B16EF4"/>
    <w:rsid w:val="00B2056C"/>
    <w:rsid w:val="00B30CEC"/>
    <w:rsid w:val="00B3653C"/>
    <w:rsid w:val="00B63AF8"/>
    <w:rsid w:val="00BB3287"/>
    <w:rsid w:val="00BC10CF"/>
    <w:rsid w:val="00BC3444"/>
    <w:rsid w:val="00BD20A1"/>
    <w:rsid w:val="00BE75E1"/>
    <w:rsid w:val="00BF42CE"/>
    <w:rsid w:val="00BF4E0F"/>
    <w:rsid w:val="00C2296A"/>
    <w:rsid w:val="00C2302E"/>
    <w:rsid w:val="00C64311"/>
    <w:rsid w:val="00C91511"/>
    <w:rsid w:val="00C96611"/>
    <w:rsid w:val="00CA58D4"/>
    <w:rsid w:val="00CC6D35"/>
    <w:rsid w:val="00CD59C0"/>
    <w:rsid w:val="00CE6984"/>
    <w:rsid w:val="00CF0C08"/>
    <w:rsid w:val="00CF1F21"/>
    <w:rsid w:val="00CF388A"/>
    <w:rsid w:val="00D10881"/>
    <w:rsid w:val="00D15F1A"/>
    <w:rsid w:val="00D61B04"/>
    <w:rsid w:val="00D62813"/>
    <w:rsid w:val="00D7698C"/>
    <w:rsid w:val="00D925E8"/>
    <w:rsid w:val="00DB757F"/>
    <w:rsid w:val="00DC2D91"/>
    <w:rsid w:val="00DE1DAA"/>
    <w:rsid w:val="00DF4E55"/>
    <w:rsid w:val="00E06B71"/>
    <w:rsid w:val="00E07072"/>
    <w:rsid w:val="00E07F9A"/>
    <w:rsid w:val="00E34551"/>
    <w:rsid w:val="00E60A44"/>
    <w:rsid w:val="00E67F64"/>
    <w:rsid w:val="00E9784E"/>
    <w:rsid w:val="00ED3724"/>
    <w:rsid w:val="00ED3D77"/>
    <w:rsid w:val="00ED769E"/>
    <w:rsid w:val="00EE777B"/>
    <w:rsid w:val="00F042E5"/>
    <w:rsid w:val="00F0512A"/>
    <w:rsid w:val="00F10751"/>
    <w:rsid w:val="00F25132"/>
    <w:rsid w:val="00F25906"/>
    <w:rsid w:val="00F30D61"/>
    <w:rsid w:val="00F82FD6"/>
    <w:rsid w:val="00F90DD6"/>
    <w:rsid w:val="00F919BE"/>
    <w:rsid w:val="00FA19CB"/>
    <w:rsid w:val="00FC29EC"/>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EE777B"/>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EE777B"/>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F5196"/>
    <w:rsid w:val="00166DC2"/>
    <w:rsid w:val="0021068C"/>
    <w:rsid w:val="00224EBD"/>
    <w:rsid w:val="002B2A00"/>
    <w:rsid w:val="002D14AA"/>
    <w:rsid w:val="00365E11"/>
    <w:rsid w:val="003A03FF"/>
    <w:rsid w:val="003A7EC0"/>
    <w:rsid w:val="00453150"/>
    <w:rsid w:val="00486D92"/>
    <w:rsid w:val="00491075"/>
    <w:rsid w:val="004C1954"/>
    <w:rsid w:val="004D0D78"/>
    <w:rsid w:val="005D7F0B"/>
    <w:rsid w:val="00627B89"/>
    <w:rsid w:val="00646CA2"/>
    <w:rsid w:val="006618BD"/>
    <w:rsid w:val="006731BE"/>
    <w:rsid w:val="00693C03"/>
    <w:rsid w:val="006A71C2"/>
    <w:rsid w:val="006B3A33"/>
    <w:rsid w:val="006D3133"/>
    <w:rsid w:val="006F5438"/>
    <w:rsid w:val="007A6CC2"/>
    <w:rsid w:val="007B11BE"/>
    <w:rsid w:val="007D1241"/>
    <w:rsid w:val="007E32B3"/>
    <w:rsid w:val="008078FC"/>
    <w:rsid w:val="0086741B"/>
    <w:rsid w:val="008B4F40"/>
    <w:rsid w:val="008E295B"/>
    <w:rsid w:val="00910FC3"/>
    <w:rsid w:val="009163C7"/>
    <w:rsid w:val="00922D24"/>
    <w:rsid w:val="009C16D1"/>
    <w:rsid w:val="00A95EC9"/>
    <w:rsid w:val="00AB7552"/>
    <w:rsid w:val="00AC36DF"/>
    <w:rsid w:val="00B54E89"/>
    <w:rsid w:val="00B66F24"/>
    <w:rsid w:val="00BD4BE5"/>
    <w:rsid w:val="00BE4B86"/>
    <w:rsid w:val="00C0663D"/>
    <w:rsid w:val="00C66570"/>
    <w:rsid w:val="00C76525"/>
    <w:rsid w:val="00CA5236"/>
    <w:rsid w:val="00CC707B"/>
    <w:rsid w:val="00D2270F"/>
    <w:rsid w:val="00DB5572"/>
    <w:rsid w:val="00DF7DDE"/>
    <w:rsid w:val="00E1698A"/>
    <w:rsid w:val="00E1748F"/>
    <w:rsid w:val="00E32FA2"/>
    <w:rsid w:val="00F344F5"/>
    <w:rsid w:val="00F6724B"/>
    <w:rsid w:val="00FC3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9C2950-B2BC-4EA9-9B03-D814FE4F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9</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108</cp:revision>
  <cp:lastPrinted>2019-02-22T07:07:00Z</cp:lastPrinted>
  <dcterms:created xsi:type="dcterms:W3CDTF">2019-02-21T09:12:00Z</dcterms:created>
  <dcterms:modified xsi:type="dcterms:W3CDTF">2021-07-02T10:51:00Z</dcterms:modified>
</cp:coreProperties>
</file>