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5"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45"/>
        <w:gridCol w:w="4363"/>
        <w:gridCol w:w="2110"/>
        <w:gridCol w:w="1977"/>
      </w:tblGrid>
      <w:tr w:rsidR="008838EB" w:rsidRPr="00B0053C" w:rsidTr="008C3352">
        <w:trPr>
          <w:cantSplit/>
          <w:trHeight w:val="277"/>
          <w:jc w:val="center"/>
        </w:trPr>
        <w:tc>
          <w:tcPr>
            <w:tcW w:w="2245" w:type="dxa"/>
            <w:vMerge w:val="restart"/>
            <w:vAlign w:val="center"/>
          </w:tcPr>
          <w:p w:rsidR="008838EB" w:rsidRPr="008C3352" w:rsidRDefault="008C3352" w:rsidP="000E4A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0E4AB8">
              <w:rPr>
                <w:rFonts w:ascii="Times New Roman" w:eastAsia="Times New Roman" w:hAnsi="Times New Roman" w:cs="Times New Roman"/>
                <w:b/>
                <w:sz w:val="28"/>
                <w:szCs w:val="28"/>
              </w:rPr>
              <w:t>PHƯỜNG BỒNG SƠN</w:t>
            </w:r>
          </w:p>
        </w:tc>
        <w:tc>
          <w:tcPr>
            <w:tcW w:w="4363"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1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977" w:type="dxa"/>
            <w:tcBorders>
              <w:left w:val="nil"/>
            </w:tcBorders>
          </w:tcPr>
          <w:p w:rsidR="008838EB" w:rsidRPr="00C32FA3" w:rsidRDefault="00981715" w:rsidP="00C40380">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w:t>
            </w:r>
            <w:r w:rsidR="00730DFF">
              <w:rPr>
                <w:rFonts w:ascii="Times New Roman" w:hAnsi="Times New Roman" w:cs="Times New Roman"/>
                <w:sz w:val="26"/>
                <w:szCs w:val="26"/>
                <w:lang w:val="en-AU"/>
              </w:rPr>
              <w:t>KN</w:t>
            </w:r>
            <w:r w:rsidR="00B46B5C">
              <w:rPr>
                <w:rFonts w:ascii="Times New Roman" w:hAnsi="Times New Roman" w:cs="Times New Roman"/>
                <w:sz w:val="26"/>
                <w:szCs w:val="26"/>
                <w:lang w:val="en-AU"/>
              </w:rPr>
              <w:t>TC.01</w:t>
            </w:r>
          </w:p>
        </w:tc>
      </w:tr>
      <w:tr w:rsidR="008838EB" w:rsidRPr="00B0053C" w:rsidTr="008C3352">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4363" w:type="dxa"/>
            <w:vMerge w:val="restart"/>
            <w:tcBorders>
              <w:top w:val="nil"/>
            </w:tcBorders>
            <w:vAlign w:val="center"/>
          </w:tcPr>
          <w:p w:rsidR="008838EB" w:rsidRPr="00985BA3" w:rsidRDefault="00730DFF" w:rsidP="00730DFF">
            <w:pPr>
              <w:tabs>
                <w:tab w:val="left" w:pos="2913"/>
              </w:tabs>
              <w:spacing w:after="0" w:line="240" w:lineRule="auto"/>
              <w:jc w:val="center"/>
              <w:rPr>
                <w:rFonts w:ascii="Times New Roman" w:hAnsi="Times New Roman" w:cs="Times New Roman"/>
                <w:b/>
                <w:sz w:val="28"/>
                <w:szCs w:val="28"/>
              </w:rPr>
            </w:pPr>
            <w:r w:rsidRPr="00730DFF">
              <w:rPr>
                <w:rFonts w:ascii="Times New Roman" w:hAnsi="Times New Roman" w:cs="Times New Roman"/>
                <w:b/>
                <w:sz w:val="28"/>
                <w:szCs w:val="28"/>
              </w:rPr>
              <w:t>GIẢI QUYẾT KHIẾU NẠI LẦN ĐẦU TẠI CẤ</w:t>
            </w:r>
            <w:r>
              <w:rPr>
                <w:rFonts w:ascii="Times New Roman" w:hAnsi="Times New Roman" w:cs="Times New Roman"/>
                <w:b/>
                <w:sz w:val="28"/>
                <w:szCs w:val="28"/>
              </w:rPr>
              <w:t xml:space="preserve">P </w:t>
            </w:r>
            <w:r w:rsidRPr="00730DFF">
              <w:rPr>
                <w:rFonts w:ascii="Times New Roman" w:hAnsi="Times New Roman" w:cs="Times New Roman"/>
                <w:b/>
                <w:sz w:val="28"/>
                <w:szCs w:val="28"/>
              </w:rPr>
              <w:t>XÃ</w:t>
            </w:r>
          </w:p>
        </w:tc>
        <w:tc>
          <w:tcPr>
            <w:tcW w:w="21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977" w:type="dxa"/>
            <w:tcBorders>
              <w:left w:val="nil"/>
            </w:tcBorders>
          </w:tcPr>
          <w:p w:rsidR="008838EB" w:rsidRPr="00C32FA3" w:rsidRDefault="00221E81" w:rsidP="000E4AB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8838EB" w:rsidRPr="00B0053C" w:rsidTr="008C3352">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4363"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1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977" w:type="dxa"/>
            <w:tcBorders>
              <w:left w:val="nil"/>
            </w:tcBorders>
          </w:tcPr>
          <w:p w:rsidR="008838EB" w:rsidRPr="00C32FA3" w:rsidRDefault="00221E81" w:rsidP="0074053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8C3352" w:rsidRPr="00824E12" w:rsidTr="00221E81">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C3352" w:rsidRPr="00824E12" w:rsidRDefault="008C3352" w:rsidP="00A613B7">
            <w:pPr>
              <w:widowControl w:val="0"/>
              <w:spacing w:before="120" w:after="120"/>
              <w:jc w:val="center"/>
              <w:rPr>
                <w:rFonts w:ascii="Times New Roman" w:eastAsia="Calibri" w:hAnsi="Times New Roman" w:cs="Times New Roman"/>
                <w:b/>
                <w:sz w:val="26"/>
                <w:szCs w:val="26"/>
                <w:lang w:val="nl-NL"/>
              </w:rPr>
            </w:pPr>
          </w:p>
          <w:p w:rsidR="008C3352" w:rsidRPr="00824E12" w:rsidRDefault="008C3352"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8C3352" w:rsidRPr="00824E12" w:rsidRDefault="008C3352"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C3352" w:rsidRPr="00824E12" w:rsidRDefault="008C3352" w:rsidP="00A613B7">
            <w:pPr>
              <w:pStyle w:val="Heading2"/>
              <w:keepNext w:val="0"/>
              <w:widowControl w:val="0"/>
              <w:spacing w:before="120" w:after="120" w:line="276" w:lineRule="auto"/>
              <w:jc w:val="center"/>
              <w:rPr>
                <w:szCs w:val="26"/>
              </w:rPr>
            </w:pPr>
            <w:r w:rsidRPr="00824E12">
              <w:rPr>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8C3352" w:rsidRPr="00824E12" w:rsidRDefault="008C3352" w:rsidP="00A613B7">
            <w:pPr>
              <w:pStyle w:val="Heading2"/>
              <w:keepNext w:val="0"/>
              <w:widowControl w:val="0"/>
              <w:spacing w:before="120" w:after="120" w:line="276" w:lineRule="auto"/>
              <w:jc w:val="center"/>
              <w:rPr>
                <w:szCs w:val="26"/>
              </w:rPr>
            </w:pPr>
            <w:r w:rsidRPr="00824E12">
              <w:rPr>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8C3352" w:rsidRPr="00824E12" w:rsidRDefault="008C3352" w:rsidP="00A613B7">
            <w:pPr>
              <w:pStyle w:val="Heading2"/>
              <w:keepNext w:val="0"/>
              <w:widowControl w:val="0"/>
              <w:spacing w:before="120" w:after="120" w:line="276" w:lineRule="auto"/>
              <w:jc w:val="center"/>
              <w:rPr>
                <w:szCs w:val="26"/>
              </w:rPr>
            </w:pPr>
            <w:r w:rsidRPr="00824E12">
              <w:rPr>
                <w:szCs w:val="26"/>
              </w:rPr>
              <w:t>Người phê duyệt</w:t>
            </w:r>
          </w:p>
        </w:tc>
      </w:tr>
      <w:tr w:rsidR="008C3352" w:rsidRPr="00824E12" w:rsidTr="00221E81">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C3352" w:rsidRPr="00824E12" w:rsidRDefault="008C3352"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C3352" w:rsidRPr="00824E12" w:rsidRDefault="008C3352" w:rsidP="00A613B7">
            <w:pPr>
              <w:widowControl w:val="0"/>
              <w:spacing w:before="120" w:after="120"/>
              <w:jc w:val="center"/>
              <w:rPr>
                <w:rFonts w:ascii="Times New Roman" w:hAnsi="Times New Roman" w:cs="Times New Roman"/>
                <w:b/>
                <w:sz w:val="26"/>
                <w:szCs w:val="26"/>
              </w:rPr>
            </w:pPr>
            <w:bookmarkStart w:id="0" w:name="_GoBack"/>
            <w:bookmarkEnd w:id="0"/>
          </w:p>
        </w:tc>
        <w:tc>
          <w:tcPr>
            <w:tcW w:w="2269" w:type="dxa"/>
            <w:tcBorders>
              <w:top w:val="single" w:sz="4" w:space="0" w:color="auto"/>
              <w:left w:val="single" w:sz="4" w:space="0" w:color="auto"/>
              <w:bottom w:val="single" w:sz="4" w:space="0" w:color="auto"/>
              <w:right w:val="single" w:sz="4" w:space="0" w:color="auto"/>
            </w:tcBorders>
            <w:vAlign w:val="center"/>
            <w:hideMark/>
          </w:tcPr>
          <w:p w:rsidR="008C3352" w:rsidRPr="00824E12" w:rsidRDefault="008C3352"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C3352" w:rsidRPr="00824E12" w:rsidRDefault="008C3352" w:rsidP="00A613B7">
            <w:pPr>
              <w:widowControl w:val="0"/>
              <w:spacing w:before="120" w:after="120"/>
              <w:jc w:val="center"/>
              <w:rPr>
                <w:rFonts w:ascii="Times New Roman" w:hAnsi="Times New Roman" w:cs="Times New Roman"/>
                <w:b/>
                <w:sz w:val="26"/>
                <w:szCs w:val="26"/>
              </w:rPr>
            </w:pPr>
          </w:p>
        </w:tc>
      </w:tr>
      <w:tr w:rsidR="008C3352" w:rsidRPr="00824E12" w:rsidTr="00221E81">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8C3352" w:rsidRPr="00824E12" w:rsidRDefault="008C3352"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8C3352" w:rsidRPr="00824E12" w:rsidRDefault="00221E81"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8C3352" w:rsidRPr="00824E12" w:rsidRDefault="00221E81"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8C3352" w:rsidRPr="00824E12" w:rsidRDefault="00221E81"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221E81">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221E81">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21E81">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21E81">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21E81">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21E81">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21E81">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21E81">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21E81">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21E81">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21E81">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21E81">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8C3352">
              <w:rPr>
                <w:rFonts w:ascii="Times New Roman" w:hAnsi="Times New Roman" w:cs="Times New Roman"/>
                <w:sz w:val="26"/>
                <w:szCs w:val="26"/>
              </w:rPr>
              <w:t xml:space="preserve">UBND </w:t>
            </w:r>
            <w:r w:rsidR="000E4AB8">
              <w:rPr>
                <w:rFonts w:ascii="Times New Roman" w:hAnsi="Times New Roman" w:cs="Times New Roman"/>
                <w:sz w:val="26"/>
                <w:szCs w:val="26"/>
              </w:rPr>
              <w:t xml:space="preserve">phường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C32FA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C32FA3">
              <w:rPr>
                <w:rFonts w:ascii="Times New Roman" w:hAnsi="Times New Roman" w:cs="Times New Roman"/>
                <w:sz w:val="26"/>
                <w:szCs w:val="26"/>
              </w:rPr>
              <w:t>Văn phòng Thống kê</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730DFF" w:rsidRDefault="008838EB" w:rsidP="00730DFF">
      <w:pPr>
        <w:tabs>
          <w:tab w:val="left" w:pos="284"/>
          <w:tab w:val="left" w:pos="851"/>
        </w:tabs>
        <w:spacing w:before="120" w:after="0"/>
        <w:ind w:hanging="622"/>
        <w:jc w:val="both"/>
        <w:rPr>
          <w:rFonts w:ascii="Times New Roman" w:hAnsi="Times New Roman" w:cs="Times New Roman"/>
          <w:color w:val="000000"/>
          <w:sz w:val="26"/>
          <w:szCs w:val="26"/>
          <w:shd w:val="clear" w:color="auto" w:fill="FEFAF4"/>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730DFF" w:rsidRPr="00730DFF">
        <w:rPr>
          <w:rFonts w:ascii="Times New Roman" w:hAnsi="Times New Roman" w:cs="Times New Roman"/>
          <w:color w:val="000000"/>
          <w:sz w:val="26"/>
          <w:szCs w:val="26"/>
          <w:shd w:val="clear" w:color="auto" w:fill="FEFAF4"/>
        </w:rPr>
        <w:t>Giải quyết khiếu nại lần đầu tại cấ</w:t>
      </w:r>
      <w:r w:rsidR="00730DFF">
        <w:rPr>
          <w:rFonts w:ascii="Times New Roman" w:hAnsi="Times New Roman" w:cs="Times New Roman"/>
          <w:color w:val="000000"/>
          <w:sz w:val="26"/>
          <w:szCs w:val="26"/>
          <w:shd w:val="clear" w:color="auto" w:fill="FEFAF4"/>
        </w:rPr>
        <w:t xml:space="preserve">p xã </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730DFF" w:rsidRPr="00730DFF">
        <w:rPr>
          <w:rFonts w:ascii="Times New Roman" w:hAnsi="Times New Roman" w:cs="Times New Roman"/>
          <w:color w:val="000000"/>
          <w:sz w:val="26"/>
          <w:szCs w:val="26"/>
          <w:shd w:val="clear" w:color="auto" w:fill="FEFAF4"/>
        </w:rPr>
        <w:t>Giải quyết khiếu nại lần đầu tại cấ</w:t>
      </w:r>
      <w:r w:rsidR="00730DFF">
        <w:rPr>
          <w:rFonts w:ascii="Times New Roman" w:hAnsi="Times New Roman" w:cs="Times New Roman"/>
          <w:color w:val="000000"/>
          <w:sz w:val="26"/>
          <w:szCs w:val="26"/>
          <w:shd w:val="clear" w:color="auto" w:fill="FEFAF4"/>
        </w:rPr>
        <w:t xml:space="preserve">p xã </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C32FA3" w:rsidRDefault="007147E8"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730DFF">
        <w:rPr>
          <w:rFonts w:ascii="Times New Roman" w:hAnsi="Times New Roman" w:cs="Times New Roman"/>
          <w:sz w:val="26"/>
          <w:szCs w:val="26"/>
        </w:rPr>
        <w:t>3164</w:t>
      </w:r>
      <w:r w:rsidR="00C40380">
        <w:rPr>
          <w:rFonts w:ascii="Times New Roman" w:hAnsi="Times New Roman" w:cs="Times New Roman"/>
          <w:sz w:val="26"/>
          <w:szCs w:val="26"/>
        </w:rPr>
        <w:t>/QĐ-</w:t>
      </w:r>
      <w:r w:rsidR="00730DFF">
        <w:rPr>
          <w:rFonts w:ascii="Times New Roman" w:hAnsi="Times New Roman" w:cs="Times New Roman"/>
          <w:sz w:val="26"/>
          <w:szCs w:val="26"/>
        </w:rPr>
        <w:t>TTCP ngày 26tháng 12 năm 2017</w:t>
      </w:r>
      <w:r w:rsidR="00AB0E03">
        <w:rPr>
          <w:rFonts w:ascii="Times New Roman" w:hAnsi="Times New Roman" w:cs="Times New Roman"/>
          <w:sz w:val="26"/>
          <w:szCs w:val="26"/>
        </w:rPr>
        <w:t xml:space="preserve"> của </w:t>
      </w:r>
      <w:r w:rsidR="00730DFF">
        <w:rPr>
          <w:rFonts w:ascii="Times New Roman" w:hAnsi="Times New Roman" w:cs="Times New Roman"/>
          <w:sz w:val="26"/>
          <w:szCs w:val="26"/>
        </w:rPr>
        <w:t>Tổng Thanh tra Chính phủ</w:t>
      </w:r>
      <w:r w:rsidR="00AB0E03">
        <w:rPr>
          <w:rFonts w:ascii="Times New Roman" w:hAnsi="Times New Roman" w:cs="Times New Roman"/>
          <w:sz w:val="26"/>
          <w:szCs w:val="26"/>
        </w:rPr>
        <w:t xml:space="preserve"> về công bố thủ tục hành chính </w:t>
      </w:r>
      <w:r w:rsidR="00730DFF">
        <w:rPr>
          <w:rFonts w:ascii="Times New Roman" w:hAnsi="Times New Roman" w:cs="Times New Roman"/>
          <w:sz w:val="26"/>
          <w:szCs w:val="26"/>
        </w:rPr>
        <w:t>được chuẩn hóa</w:t>
      </w:r>
      <w:r w:rsidR="00AB0E03">
        <w:rPr>
          <w:rFonts w:ascii="Times New Roman" w:hAnsi="Times New Roman" w:cs="Times New Roman"/>
          <w:sz w:val="26"/>
          <w:szCs w:val="26"/>
        </w:rPr>
        <w:t xml:space="preserve"> thuộc phạm vi </w:t>
      </w:r>
      <w:r w:rsidR="00730DFF">
        <w:rPr>
          <w:rFonts w:ascii="Times New Roman" w:hAnsi="Times New Roman" w:cs="Times New Roman"/>
          <w:sz w:val="26"/>
          <w:szCs w:val="26"/>
        </w:rPr>
        <w:t>quản lý nhà nước của Thanh tra Chính phủ.</w:t>
      </w:r>
    </w:p>
    <w:p w:rsidR="00AB0E03" w:rsidRDefault="00AB0E03"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730DFF">
        <w:rPr>
          <w:rFonts w:ascii="Times New Roman" w:hAnsi="Times New Roman" w:cs="Times New Roman"/>
          <w:sz w:val="26"/>
          <w:szCs w:val="26"/>
        </w:rPr>
        <w:t xml:space="preserve"> 1964/QĐ-UBND ngày 08</w:t>
      </w:r>
      <w:r>
        <w:rPr>
          <w:rFonts w:ascii="Times New Roman" w:hAnsi="Times New Roman" w:cs="Times New Roman"/>
          <w:sz w:val="26"/>
          <w:szCs w:val="26"/>
        </w:rPr>
        <w:t xml:space="preserve"> tháng </w:t>
      </w:r>
      <w:r w:rsidR="00730DFF">
        <w:rPr>
          <w:rFonts w:ascii="Times New Roman" w:hAnsi="Times New Roman" w:cs="Times New Roman"/>
          <w:sz w:val="26"/>
          <w:szCs w:val="26"/>
        </w:rPr>
        <w:t>6 năm 2018</w:t>
      </w:r>
      <w:r>
        <w:rPr>
          <w:rFonts w:ascii="Times New Roman" w:hAnsi="Times New Roman" w:cs="Times New Roman"/>
          <w:sz w:val="26"/>
          <w:szCs w:val="26"/>
        </w:rPr>
        <w:t xml:space="preserve"> của Chủ tịch UBND tỉnh về việc </w:t>
      </w:r>
      <w:r w:rsidR="00730DFF">
        <w:rPr>
          <w:rFonts w:ascii="Times New Roman" w:hAnsi="Times New Roman" w:cs="Times New Roman"/>
          <w:sz w:val="26"/>
          <w:szCs w:val="26"/>
        </w:rPr>
        <w:t>công bố Danh mục</w:t>
      </w:r>
      <w:r w:rsidR="00C40380">
        <w:rPr>
          <w:rFonts w:ascii="Times New Roman" w:hAnsi="Times New Roman" w:cs="Times New Roman"/>
          <w:sz w:val="26"/>
          <w:szCs w:val="26"/>
        </w:rPr>
        <w:t xml:space="preserve"> thủ tục hành chính </w:t>
      </w:r>
      <w:r w:rsidR="00730DFF">
        <w:rPr>
          <w:rFonts w:ascii="Times New Roman" w:hAnsi="Times New Roman" w:cs="Times New Roman"/>
          <w:sz w:val="26"/>
          <w:szCs w:val="26"/>
        </w:rPr>
        <w:t>thuộc phạm vi chức năng quản lý của Thanh tra tỉnh Bình Định</w:t>
      </w:r>
      <w:r>
        <w:rPr>
          <w:rFonts w:ascii="Times New Roman" w:hAnsi="Times New Roman" w:cs="Times New Roman"/>
          <w:sz w:val="26"/>
          <w:szCs w:val="26"/>
        </w:rPr>
        <w:t>.</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085"/>
        <w:gridCol w:w="1489"/>
        <w:gridCol w:w="1418"/>
        <w:gridCol w:w="1134"/>
        <w:gridCol w:w="1629"/>
      </w:tblGrid>
      <w:tr w:rsidR="008838EB" w:rsidRPr="0036105F" w:rsidTr="00537237">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755" w:type="dxa"/>
            <w:gridSpan w:val="5"/>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537237">
        <w:trPr>
          <w:trHeight w:val="728"/>
        </w:trPr>
        <w:tc>
          <w:tcPr>
            <w:tcW w:w="601" w:type="dxa"/>
            <w:vMerge/>
          </w:tcPr>
          <w:p w:rsidR="008838EB" w:rsidRPr="0036105F" w:rsidRDefault="008838EB" w:rsidP="00687F95">
            <w:pPr>
              <w:rPr>
                <w:rFonts w:ascii="Times New Roman" w:hAnsi="Times New Roman" w:cs="Times New Roman"/>
                <w:b/>
                <w:sz w:val="26"/>
                <w:szCs w:val="26"/>
              </w:rPr>
            </w:pPr>
          </w:p>
        </w:tc>
        <w:tc>
          <w:tcPr>
            <w:tcW w:w="8755" w:type="dxa"/>
            <w:gridSpan w:val="5"/>
          </w:tcPr>
          <w:p w:rsidR="008838EB" w:rsidRPr="00537237" w:rsidRDefault="00730DFF" w:rsidP="00C40380">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537237">
              <w:rPr>
                <w:rFonts w:ascii="Times New Roman" w:eastAsia="Times New Roman" w:hAnsi="Times New Roman" w:cs="Times New Roman"/>
                <w:sz w:val="26"/>
                <w:szCs w:val="26"/>
              </w:rPr>
              <w:t xml:space="preserve">Luật khiếu nại số </w:t>
            </w:r>
            <w:r w:rsidR="00221E81">
              <w:rPr>
                <w:rFonts w:ascii="Times New Roman" w:eastAsia="Times New Roman" w:hAnsi="Times New Roman" w:cs="Times New Roman"/>
                <w:sz w:val="26"/>
                <w:szCs w:val="26"/>
              </w:rPr>
              <w:t>01</w:t>
            </w:r>
            <w:r w:rsidRPr="00537237">
              <w:rPr>
                <w:rFonts w:ascii="Times New Roman" w:eastAsia="Times New Roman" w:hAnsi="Times New Roman" w:cs="Times New Roman"/>
                <w:sz w:val="26"/>
                <w:szCs w:val="26"/>
              </w:rPr>
              <w:t>/2011/QH13 ngày 11/11/2011</w:t>
            </w:r>
          </w:p>
          <w:p w:rsidR="00730DFF" w:rsidRPr="00537237" w:rsidRDefault="00730DFF" w:rsidP="00C40380">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537237">
              <w:rPr>
                <w:rFonts w:ascii="Times New Roman" w:eastAsia="Times New Roman" w:hAnsi="Times New Roman" w:cs="Times New Roman"/>
                <w:sz w:val="26"/>
                <w:szCs w:val="26"/>
              </w:rPr>
              <w:t>Nghị định số 75/2012/NĐ-CP ngày 03/10/2012 của Chính phủ</w:t>
            </w:r>
            <w:r w:rsidR="0042170D" w:rsidRPr="00537237">
              <w:rPr>
                <w:rFonts w:ascii="Times New Roman" w:eastAsia="Times New Roman" w:hAnsi="Times New Roman" w:cs="Times New Roman"/>
                <w:sz w:val="26"/>
                <w:szCs w:val="26"/>
              </w:rPr>
              <w:t xml:space="preserve"> quy định chi tiết một số điều của Luật Khiếu nại.</w:t>
            </w:r>
          </w:p>
          <w:p w:rsidR="00730DFF" w:rsidRPr="00537237" w:rsidRDefault="00730DFF" w:rsidP="00C40380">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537237">
              <w:rPr>
                <w:rFonts w:ascii="Times New Roman" w:eastAsia="Times New Roman" w:hAnsi="Times New Roman" w:cs="Times New Roman"/>
                <w:sz w:val="26"/>
                <w:szCs w:val="26"/>
              </w:rPr>
              <w:t>Thông tư số 07/2013/TT-TTCP ngày 31/10/2013 của Tổng Thanh tra Chính phủ</w:t>
            </w:r>
            <w:r w:rsidR="0042170D" w:rsidRPr="00537237">
              <w:rPr>
                <w:rFonts w:ascii="Times New Roman" w:eastAsia="Times New Roman" w:hAnsi="Times New Roman" w:cs="Times New Roman"/>
                <w:sz w:val="26"/>
                <w:szCs w:val="26"/>
              </w:rPr>
              <w:t xml:space="preserve"> quy định quy trình giải quyết khiếu nại hành chính.</w:t>
            </w:r>
          </w:p>
          <w:p w:rsidR="00730DFF" w:rsidRPr="00537237" w:rsidRDefault="00730DFF" w:rsidP="0042170D">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537237">
              <w:rPr>
                <w:rFonts w:ascii="Times New Roman" w:eastAsia="Times New Roman" w:hAnsi="Times New Roman" w:cs="Times New Roman"/>
                <w:sz w:val="26"/>
                <w:szCs w:val="26"/>
              </w:rPr>
              <w:t xml:space="preserve">Thông tư số </w:t>
            </w:r>
            <w:r w:rsidR="00221E81">
              <w:rPr>
                <w:rFonts w:ascii="Times New Roman" w:eastAsia="Times New Roman" w:hAnsi="Times New Roman" w:cs="Times New Roman"/>
                <w:sz w:val="26"/>
                <w:szCs w:val="26"/>
              </w:rPr>
              <w:t>01</w:t>
            </w:r>
            <w:r w:rsidRPr="00537237">
              <w:rPr>
                <w:rFonts w:ascii="Times New Roman" w:eastAsia="Times New Roman" w:hAnsi="Times New Roman" w:cs="Times New Roman"/>
                <w:sz w:val="26"/>
                <w:szCs w:val="26"/>
              </w:rPr>
              <w:t>/2016/TT-TTCP ngày 20/10/2016 của Tổng Thanh tra Chính phủ</w:t>
            </w:r>
            <w:r w:rsidR="0042170D" w:rsidRPr="00537237">
              <w:rPr>
                <w:rFonts w:ascii="Times New Roman" w:eastAsia="Times New Roman" w:hAnsi="Times New Roman" w:cs="Times New Roman"/>
                <w:sz w:val="26"/>
                <w:szCs w:val="26"/>
              </w:rPr>
              <w:t xml:space="preserve"> sửa đổi, bổ sung một số điều của Thông tư số 07/2013/TT-TTCP ngày 31 tháng 10 năm 2013 của Thanh tra Chính phủ quy định quy trình giải quyết khiếu nại hành chính.</w:t>
            </w:r>
          </w:p>
          <w:p w:rsidR="00D751A5" w:rsidRPr="00D751A5" w:rsidRDefault="00D751A5" w:rsidP="0042170D">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color w:val="333333"/>
                <w:sz w:val="26"/>
                <w:szCs w:val="26"/>
              </w:rPr>
            </w:pPr>
            <w:r w:rsidRPr="00D751A5">
              <w:rPr>
                <w:rFonts w:ascii="Times New Roman" w:hAnsi="Times New Roman" w:cs="Times New Roman"/>
                <w:sz w:val="26"/>
                <w:szCs w:val="26"/>
              </w:rPr>
              <w:t>Quyết định số 1774/QĐ-TTCP ngày 18/07/2017 của Thanh tra chính phủ về việc công bố danh mục TTHC được thực hiện và không thực hiện tiếp nhận hồ sơ, trả kết quả giải quyết TTHC qua dịch vụ bưu chính công ích thuộc phạm vi quản lý nhà nước của Thanh tra chính phủ</w:t>
            </w:r>
          </w:p>
        </w:tc>
      </w:tr>
      <w:tr w:rsidR="00CF3CD0" w:rsidRPr="0036105F" w:rsidTr="00537237">
        <w:tc>
          <w:tcPr>
            <w:tcW w:w="601" w:type="dxa"/>
            <w:vMerge w:val="restart"/>
          </w:tcPr>
          <w:p w:rsidR="00CF3CD0" w:rsidRPr="0036105F" w:rsidRDefault="00CF3CD0"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4574" w:type="dxa"/>
            <w:gridSpan w:val="2"/>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2552" w:type="dxa"/>
            <w:gridSpan w:val="2"/>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r w:rsidR="00282643">
              <w:rPr>
                <w:rFonts w:ascii="Times New Roman" w:hAnsi="Times New Roman" w:cs="Times New Roman"/>
                <w:b/>
                <w:color w:val="000000"/>
                <w:sz w:val="26"/>
                <w:szCs w:val="26"/>
              </w:rPr>
              <w:t>/Bản sao có chứng thực</w:t>
            </w:r>
          </w:p>
        </w:tc>
        <w:tc>
          <w:tcPr>
            <w:tcW w:w="1629" w:type="dxa"/>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CF3CD0" w:rsidRPr="0036105F" w:rsidTr="00537237">
        <w:tc>
          <w:tcPr>
            <w:tcW w:w="601" w:type="dxa"/>
            <w:vMerge/>
          </w:tcPr>
          <w:p w:rsidR="00CF3CD0" w:rsidRPr="0036105F" w:rsidRDefault="00CF3CD0" w:rsidP="005A11B8">
            <w:pPr>
              <w:jc w:val="both"/>
              <w:rPr>
                <w:rFonts w:ascii="Times New Roman" w:hAnsi="Times New Roman" w:cs="Times New Roman"/>
                <w:b/>
                <w:sz w:val="26"/>
                <w:szCs w:val="26"/>
              </w:rPr>
            </w:pPr>
          </w:p>
        </w:tc>
        <w:tc>
          <w:tcPr>
            <w:tcW w:w="4574" w:type="dxa"/>
            <w:gridSpan w:val="2"/>
          </w:tcPr>
          <w:p w:rsidR="00C40380" w:rsidRPr="00210DA8" w:rsidRDefault="0056045E" w:rsidP="0056045E">
            <w:pPr>
              <w:tabs>
                <w:tab w:val="num" w:pos="1493"/>
              </w:tabs>
              <w:spacing w:after="0" w:line="240" w:lineRule="auto"/>
              <w:ind w:left="31"/>
              <w:jc w:val="both"/>
              <w:rPr>
                <w:rFonts w:ascii="Times New Roman" w:hAnsi="Times New Roman" w:cs="Times New Roman"/>
                <w:sz w:val="26"/>
                <w:szCs w:val="26"/>
              </w:rPr>
            </w:pPr>
            <w:r w:rsidRPr="00210DA8">
              <w:rPr>
                <w:rFonts w:ascii="Times New Roman" w:hAnsi="Times New Roman" w:cs="Times New Roman"/>
                <w:sz w:val="26"/>
                <w:szCs w:val="26"/>
                <w:shd w:val="clear" w:color="auto" w:fill="FFFFFF"/>
              </w:rPr>
              <w:t>Đơn khiếu nại hoặc bản ghi lời khiếu nại</w:t>
            </w:r>
            <w:r w:rsidR="00227C82">
              <w:rPr>
                <w:rFonts w:ascii="Times New Roman" w:hAnsi="Times New Roman" w:cs="Times New Roman"/>
                <w:sz w:val="26"/>
                <w:szCs w:val="26"/>
                <w:shd w:val="clear" w:color="auto" w:fill="FFFFFF"/>
              </w:rPr>
              <w:t xml:space="preserve"> (</w:t>
            </w:r>
            <w:r w:rsidR="00227C82" w:rsidRPr="00227C82">
              <w:rPr>
                <w:rFonts w:ascii="Times New Roman" w:hAnsi="Times New Roman" w:cs="Times New Roman"/>
                <w:b/>
                <w:sz w:val="26"/>
                <w:szCs w:val="26"/>
                <w:shd w:val="clear" w:color="auto" w:fill="FFFFFF"/>
              </w:rPr>
              <w:t>BM.QT.KNTC.01</w:t>
            </w:r>
            <w:r w:rsidR="00537237">
              <w:rPr>
                <w:rFonts w:ascii="Times New Roman" w:hAnsi="Times New Roman" w:cs="Times New Roman"/>
                <w:b/>
                <w:sz w:val="26"/>
                <w:szCs w:val="26"/>
                <w:shd w:val="clear" w:color="auto" w:fill="FFFFFF"/>
              </w:rPr>
              <w:t>.01</w:t>
            </w:r>
            <w:r w:rsidR="00227C82">
              <w:rPr>
                <w:rFonts w:ascii="Times New Roman" w:hAnsi="Times New Roman" w:cs="Times New Roman"/>
                <w:sz w:val="26"/>
                <w:szCs w:val="26"/>
                <w:shd w:val="clear" w:color="auto" w:fill="FFFFFF"/>
              </w:rPr>
              <w:t>)</w:t>
            </w:r>
          </w:p>
        </w:tc>
        <w:tc>
          <w:tcPr>
            <w:tcW w:w="2552" w:type="dxa"/>
            <w:gridSpan w:val="2"/>
          </w:tcPr>
          <w:p w:rsidR="00CF3CD0" w:rsidRPr="0036105F" w:rsidRDefault="00CF3CD0"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629" w:type="dxa"/>
          </w:tcPr>
          <w:p w:rsidR="00CF3CD0" w:rsidRPr="0036105F" w:rsidRDefault="00CF3CD0" w:rsidP="00687F95">
            <w:pPr>
              <w:spacing w:after="120"/>
              <w:jc w:val="both"/>
              <w:rPr>
                <w:rFonts w:ascii="Times New Roman" w:hAnsi="Times New Roman" w:cs="Times New Roman"/>
                <w:b/>
                <w:color w:val="000000"/>
                <w:sz w:val="26"/>
                <w:szCs w:val="26"/>
              </w:rPr>
            </w:pPr>
          </w:p>
        </w:tc>
      </w:tr>
      <w:tr w:rsidR="00CF3CD0" w:rsidRPr="0036105F" w:rsidTr="00537237">
        <w:tc>
          <w:tcPr>
            <w:tcW w:w="601" w:type="dxa"/>
            <w:vMerge/>
          </w:tcPr>
          <w:p w:rsidR="00CF3CD0" w:rsidRPr="0036105F" w:rsidRDefault="00CF3CD0" w:rsidP="005A11B8">
            <w:pPr>
              <w:jc w:val="both"/>
              <w:rPr>
                <w:rFonts w:ascii="Times New Roman" w:hAnsi="Times New Roman" w:cs="Times New Roman"/>
                <w:b/>
                <w:sz w:val="26"/>
                <w:szCs w:val="26"/>
              </w:rPr>
            </w:pPr>
          </w:p>
        </w:tc>
        <w:tc>
          <w:tcPr>
            <w:tcW w:w="4574" w:type="dxa"/>
            <w:gridSpan w:val="2"/>
          </w:tcPr>
          <w:p w:rsidR="00CF3CD0" w:rsidRPr="00210DA8" w:rsidRDefault="0056045E" w:rsidP="00282643">
            <w:pPr>
              <w:shd w:val="clear" w:color="auto" w:fill="FFFFFF"/>
              <w:spacing w:after="150" w:line="240" w:lineRule="auto"/>
              <w:jc w:val="both"/>
              <w:rPr>
                <w:rFonts w:ascii="Times New Roman" w:eastAsia="Times New Roman" w:hAnsi="Times New Roman" w:cs="Times New Roman"/>
                <w:sz w:val="26"/>
                <w:szCs w:val="26"/>
              </w:rPr>
            </w:pPr>
            <w:r w:rsidRPr="00210DA8">
              <w:rPr>
                <w:rFonts w:ascii="Times New Roman" w:eastAsia="Times New Roman" w:hAnsi="Times New Roman" w:cs="Times New Roman"/>
                <w:sz w:val="26"/>
                <w:szCs w:val="26"/>
              </w:rPr>
              <w:t>Các tài liệu khác có liên quan</w:t>
            </w:r>
          </w:p>
        </w:tc>
        <w:tc>
          <w:tcPr>
            <w:tcW w:w="2552" w:type="dxa"/>
            <w:gridSpan w:val="2"/>
          </w:tcPr>
          <w:p w:rsidR="00CF3CD0" w:rsidRPr="0036105F" w:rsidRDefault="00CF3CD0"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629" w:type="dxa"/>
          </w:tcPr>
          <w:p w:rsidR="00CF3CD0" w:rsidRPr="0036105F" w:rsidRDefault="00CF3CD0" w:rsidP="00687F95">
            <w:pPr>
              <w:spacing w:after="120"/>
              <w:jc w:val="both"/>
              <w:rPr>
                <w:rFonts w:ascii="Times New Roman" w:hAnsi="Times New Roman" w:cs="Times New Roman"/>
                <w:b/>
                <w:color w:val="000000"/>
                <w:sz w:val="26"/>
                <w:szCs w:val="26"/>
              </w:rPr>
            </w:pPr>
          </w:p>
        </w:tc>
      </w:tr>
      <w:tr w:rsidR="00210B86" w:rsidRPr="0036105F" w:rsidTr="00537237">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755" w:type="dxa"/>
            <w:gridSpan w:val="5"/>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537237">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755" w:type="dxa"/>
            <w:gridSpan w:val="5"/>
          </w:tcPr>
          <w:p w:rsidR="00210B86" w:rsidRPr="00CF3CD0" w:rsidRDefault="00210B86" w:rsidP="0042170D">
            <w:pPr>
              <w:jc w:val="both"/>
              <w:rPr>
                <w:rFonts w:ascii="Times New Roman" w:hAnsi="Times New Roman" w:cs="Times New Roman"/>
                <w:b/>
                <w:sz w:val="26"/>
                <w:szCs w:val="26"/>
              </w:rPr>
            </w:pPr>
            <w:r w:rsidRPr="00CF3CD0">
              <w:rPr>
                <w:rFonts w:ascii="Times New Roman" w:hAnsi="Times New Roman" w:cs="Times New Roman"/>
                <w:b/>
                <w:sz w:val="26"/>
                <w:szCs w:val="26"/>
              </w:rPr>
              <w:t xml:space="preserve">Thời gian xử lý: </w:t>
            </w:r>
            <w:r w:rsidR="0056045E">
              <w:rPr>
                <w:rFonts w:ascii="Times New Roman" w:hAnsi="Times New Roman" w:cs="Times New Roman"/>
                <w:color w:val="000000"/>
                <w:sz w:val="26"/>
                <w:szCs w:val="26"/>
                <w:shd w:val="clear" w:color="auto" w:fill="FEFAF4"/>
              </w:rPr>
              <w:t>T</w:t>
            </w:r>
            <w:r w:rsidR="0042170D">
              <w:rPr>
                <w:rFonts w:ascii="Times New Roman" w:hAnsi="Times New Roman" w:cs="Times New Roman"/>
                <w:color w:val="000000"/>
                <w:sz w:val="26"/>
                <w:szCs w:val="26"/>
                <w:shd w:val="clear" w:color="auto" w:fill="FEFAF4"/>
              </w:rPr>
              <w:t>hời hạn giải quyết</w:t>
            </w:r>
            <w:r w:rsidR="0056045E">
              <w:rPr>
                <w:rFonts w:ascii="Times New Roman" w:hAnsi="Times New Roman" w:cs="Times New Roman"/>
                <w:color w:val="000000"/>
                <w:sz w:val="26"/>
                <w:szCs w:val="26"/>
                <w:shd w:val="clear" w:color="auto" w:fill="FEFAF4"/>
              </w:rPr>
              <w:t xml:space="preserve"> khiếu nại</w:t>
            </w:r>
            <w:r w:rsidR="0042170D">
              <w:rPr>
                <w:rFonts w:ascii="Times New Roman" w:hAnsi="Times New Roman" w:cs="Times New Roman"/>
                <w:color w:val="000000"/>
                <w:sz w:val="26"/>
                <w:szCs w:val="26"/>
                <w:shd w:val="clear" w:color="auto" w:fill="FEFAF4"/>
              </w:rPr>
              <w:t xml:space="preserve"> lần đầu không quá </w:t>
            </w:r>
            <w:r w:rsidR="0056045E">
              <w:rPr>
                <w:rFonts w:ascii="Times New Roman" w:hAnsi="Times New Roman" w:cs="Times New Roman"/>
                <w:color w:val="000000"/>
                <w:sz w:val="26"/>
                <w:szCs w:val="26"/>
                <w:shd w:val="clear" w:color="auto" w:fill="FEFAF4"/>
              </w:rPr>
              <w:t>30 ngày, kể từ ngày thụ lý; đối với vụ việc phức tạp thì thời hạn giải quyết có thể kéo dài hơn nhưng không quá 45 ngày, kể từ ngày thụ lý để giải quyết. ở vùng sâu, vùng xa đi lại khó khăn, thì thời hạn giải quyết có thể kéo dài hơn nhưng không quá 60 ngày, kể từ ngày thụ lý để giải quyết.</w:t>
            </w:r>
          </w:p>
        </w:tc>
      </w:tr>
      <w:tr w:rsidR="00DF4E55" w:rsidRPr="0036105F" w:rsidTr="00537237">
        <w:trPr>
          <w:trHeight w:val="779"/>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755" w:type="dxa"/>
            <w:gridSpan w:val="5"/>
          </w:tcPr>
          <w:p w:rsidR="00DF4E55" w:rsidRPr="0036105F" w:rsidRDefault="00DF4E55" w:rsidP="005575BF">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8C3352">
              <w:rPr>
                <w:rFonts w:ascii="Times New Roman" w:hAnsi="Times New Roman" w:cs="Times New Roman"/>
                <w:sz w:val="26"/>
                <w:szCs w:val="26"/>
              </w:rPr>
              <w:t xml:space="preserve">UBND </w:t>
            </w:r>
            <w:r w:rsidR="000E4AB8">
              <w:rPr>
                <w:rFonts w:ascii="Times New Roman" w:hAnsi="Times New Roman" w:cs="Times New Roman"/>
                <w:sz w:val="26"/>
                <w:szCs w:val="26"/>
              </w:rPr>
              <w:t>phường Bồng Sơn</w:t>
            </w:r>
          </w:p>
        </w:tc>
      </w:tr>
      <w:tr w:rsidR="00210B86" w:rsidRPr="0036105F" w:rsidTr="00537237">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755" w:type="dxa"/>
            <w:gridSpan w:val="5"/>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537237">
        <w:trPr>
          <w:trHeight w:val="548"/>
        </w:trPr>
        <w:tc>
          <w:tcPr>
            <w:tcW w:w="601"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755" w:type="dxa"/>
            <w:gridSpan w:val="5"/>
          </w:tcPr>
          <w:p w:rsidR="000F1215" w:rsidRDefault="000A6848" w:rsidP="00770305">
            <w:pPr>
              <w:spacing w:before="120" w:after="120"/>
              <w:jc w:val="both"/>
              <w:rPr>
                <w:rFonts w:ascii="Times New Roman" w:hAnsi="Times New Roman" w:cs="Times New Roman"/>
                <w:sz w:val="26"/>
                <w:szCs w:val="26"/>
                <w:lang w:val="nl-NL"/>
              </w:rPr>
            </w:pPr>
            <w:r w:rsidRPr="00ED190F">
              <w:rPr>
                <w:rFonts w:ascii="Times New Roman" w:hAnsi="Times New Roman" w:cs="Times New Roman"/>
                <w:b/>
                <w:sz w:val="26"/>
                <w:szCs w:val="26"/>
                <w:lang w:val="nl-NL"/>
              </w:rPr>
              <w:t xml:space="preserve">Yêu cầu, điều kiện thực hiện TTHC: </w:t>
            </w:r>
          </w:p>
          <w:p w:rsidR="00770305" w:rsidRDefault="00770305" w:rsidP="00770305">
            <w:pPr>
              <w:pStyle w:val="ListParagraph"/>
              <w:numPr>
                <w:ilvl w:val="0"/>
                <w:numId w:val="32"/>
              </w:numPr>
              <w:spacing w:before="120" w:after="120"/>
              <w:ind w:left="0" w:firstLine="284"/>
              <w:jc w:val="both"/>
              <w:rPr>
                <w:rFonts w:ascii="Times New Roman" w:hAnsi="Times New Roman" w:cs="Times New Roman"/>
                <w:sz w:val="26"/>
                <w:szCs w:val="26"/>
                <w:lang w:val="nl-NL"/>
              </w:rPr>
            </w:pPr>
            <w:r>
              <w:rPr>
                <w:rFonts w:ascii="Times New Roman" w:hAnsi="Times New Roman" w:cs="Times New Roman"/>
                <w:sz w:val="26"/>
                <w:szCs w:val="26"/>
                <w:lang w:val="nl-NL"/>
              </w:rPr>
              <w:t>Người khiếu nại phải là người có quyền, lợi ích hợp pháp chịu tác động trực tiếp bởi quyết định hành chính, hành vi hành chính mà mình khiếu nại.</w:t>
            </w:r>
          </w:p>
          <w:p w:rsidR="00770305" w:rsidRDefault="00770305" w:rsidP="00770305">
            <w:pPr>
              <w:pStyle w:val="ListParagraph"/>
              <w:numPr>
                <w:ilvl w:val="0"/>
                <w:numId w:val="32"/>
              </w:numPr>
              <w:spacing w:before="120" w:after="120"/>
              <w:ind w:left="0" w:firstLine="284"/>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Người khiếu nại phải là người có năng lực hành vi dân sự đầy đủ theo quy định của pháp luật; trong trường hợp thông qua người đại diện để thực hiện việc khiếu nại thì người đại diện phải theo quy định tại Điều 12, Điều 16 Luật Khiếu </w:t>
            </w:r>
            <w:r>
              <w:rPr>
                <w:rFonts w:ascii="Times New Roman" w:hAnsi="Times New Roman" w:cs="Times New Roman"/>
                <w:sz w:val="26"/>
                <w:szCs w:val="26"/>
                <w:lang w:val="nl-NL"/>
              </w:rPr>
              <w:lastRenderedPageBreak/>
              <w:t>nại.</w:t>
            </w:r>
          </w:p>
          <w:p w:rsidR="00770305" w:rsidRDefault="00770305" w:rsidP="00770305">
            <w:pPr>
              <w:pStyle w:val="ListParagraph"/>
              <w:numPr>
                <w:ilvl w:val="0"/>
                <w:numId w:val="32"/>
              </w:numPr>
              <w:spacing w:before="120" w:after="120"/>
              <w:ind w:left="0" w:firstLine="284"/>
              <w:jc w:val="both"/>
              <w:rPr>
                <w:rFonts w:ascii="Times New Roman" w:hAnsi="Times New Roman" w:cs="Times New Roman"/>
                <w:sz w:val="26"/>
                <w:szCs w:val="26"/>
                <w:lang w:val="nl-NL"/>
              </w:rPr>
            </w:pPr>
            <w:r>
              <w:rPr>
                <w:rFonts w:ascii="Times New Roman" w:hAnsi="Times New Roman" w:cs="Times New Roman"/>
                <w:sz w:val="26"/>
                <w:szCs w:val="26"/>
                <w:lang w:val="nl-NL"/>
              </w:rPr>
              <w:t>Người khiếu nại phải làm đơn khiếu nại và gửi đến đúng cơ quan có thẩm quyền giải quyết trong thời hạn, thời hiệu theo quy định của Luật Khiếu nại.</w:t>
            </w:r>
          </w:p>
          <w:p w:rsidR="00770305" w:rsidRDefault="00770305" w:rsidP="00770305">
            <w:pPr>
              <w:pStyle w:val="ListParagraph"/>
              <w:numPr>
                <w:ilvl w:val="0"/>
                <w:numId w:val="32"/>
              </w:numPr>
              <w:spacing w:before="120" w:after="120"/>
              <w:ind w:left="0" w:firstLine="284"/>
              <w:jc w:val="both"/>
              <w:rPr>
                <w:rFonts w:ascii="Times New Roman" w:hAnsi="Times New Roman" w:cs="Times New Roman"/>
                <w:sz w:val="26"/>
                <w:szCs w:val="26"/>
                <w:lang w:val="nl-NL"/>
              </w:rPr>
            </w:pPr>
            <w:r>
              <w:rPr>
                <w:rFonts w:ascii="Times New Roman" w:hAnsi="Times New Roman" w:cs="Times New Roman"/>
                <w:sz w:val="26"/>
                <w:szCs w:val="26"/>
                <w:lang w:val="nl-NL"/>
              </w:rPr>
              <w:t>Việc khiếu nại chưa có quyết định giải quyết lần hai.</w:t>
            </w:r>
          </w:p>
          <w:p w:rsidR="00770305" w:rsidRPr="00770305" w:rsidRDefault="00770305" w:rsidP="00770305">
            <w:pPr>
              <w:pStyle w:val="ListParagraph"/>
              <w:numPr>
                <w:ilvl w:val="0"/>
                <w:numId w:val="32"/>
              </w:numPr>
              <w:spacing w:before="120" w:after="120"/>
              <w:ind w:left="0" w:firstLine="284"/>
              <w:jc w:val="both"/>
              <w:rPr>
                <w:rFonts w:ascii="Times New Roman" w:hAnsi="Times New Roman" w:cs="Times New Roman"/>
                <w:sz w:val="26"/>
                <w:szCs w:val="26"/>
                <w:lang w:val="nl-NL"/>
              </w:rPr>
            </w:pPr>
            <w:r>
              <w:rPr>
                <w:rFonts w:ascii="Times New Roman" w:hAnsi="Times New Roman" w:cs="Times New Roman"/>
                <w:sz w:val="26"/>
                <w:szCs w:val="26"/>
                <w:lang w:val="nl-NL"/>
              </w:rPr>
              <w:t>Việc khiếu nại chưa được tòa án thụ lý để giải quyết.</w:t>
            </w:r>
          </w:p>
        </w:tc>
      </w:tr>
      <w:tr w:rsidR="00210B86" w:rsidRPr="0036105F" w:rsidTr="00537237">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755" w:type="dxa"/>
            <w:gridSpan w:val="5"/>
          </w:tcPr>
          <w:p w:rsidR="00210B86" w:rsidRPr="00721036" w:rsidRDefault="00210B86" w:rsidP="0056045E">
            <w:pPr>
              <w:jc w:val="both"/>
              <w:rPr>
                <w:rFonts w:ascii="Times New Roman" w:hAnsi="Times New Roman" w:cs="Times New Roman"/>
                <w:b/>
                <w:sz w:val="26"/>
                <w:szCs w:val="26"/>
                <w:shd w:val="clear" w:color="auto" w:fill="FFFFFF"/>
              </w:rPr>
            </w:pPr>
            <w:r w:rsidRPr="00721036">
              <w:rPr>
                <w:rFonts w:ascii="Times New Roman" w:hAnsi="Times New Roman" w:cs="Times New Roman"/>
                <w:b/>
                <w:sz w:val="26"/>
                <w:szCs w:val="26"/>
                <w:shd w:val="clear" w:color="auto" w:fill="FFFFFF"/>
              </w:rPr>
              <w:t>Kết quả thực hiện</w:t>
            </w:r>
            <w:r w:rsidR="0034606C" w:rsidRPr="00721036">
              <w:rPr>
                <w:rFonts w:ascii="Times New Roman" w:hAnsi="Times New Roman" w:cs="Times New Roman"/>
                <w:b/>
                <w:sz w:val="26"/>
                <w:szCs w:val="26"/>
                <w:shd w:val="clear" w:color="auto" w:fill="FFFFFF"/>
              </w:rPr>
              <w:t xml:space="preserve"> thủ tục hành chính</w:t>
            </w:r>
            <w:r w:rsidRPr="00721036">
              <w:rPr>
                <w:rFonts w:ascii="Times New Roman" w:hAnsi="Times New Roman" w:cs="Times New Roman"/>
                <w:b/>
                <w:sz w:val="26"/>
                <w:szCs w:val="26"/>
                <w:shd w:val="clear" w:color="auto" w:fill="FFFFFF"/>
              </w:rPr>
              <w:t xml:space="preserve">: </w:t>
            </w:r>
            <w:r w:rsidR="00721036" w:rsidRPr="00721036">
              <w:rPr>
                <w:rFonts w:ascii="Times New Roman" w:hAnsi="Times New Roman" w:cs="Times New Roman"/>
                <w:b/>
                <w:bCs/>
                <w:color w:val="333333"/>
                <w:sz w:val="26"/>
                <w:szCs w:val="26"/>
                <w:shd w:val="clear" w:color="auto" w:fill="FFFFFF"/>
              </w:rPr>
              <w:t> </w:t>
            </w:r>
            <w:r w:rsidR="00721036" w:rsidRPr="00721036">
              <w:rPr>
                <w:rFonts w:ascii="Times New Roman" w:hAnsi="Times New Roman" w:cs="Times New Roman"/>
                <w:color w:val="333333"/>
                <w:sz w:val="26"/>
                <w:szCs w:val="26"/>
                <w:shd w:val="clear" w:color="auto" w:fill="FFFFFF"/>
              </w:rPr>
              <w:t xml:space="preserve">Quyết định </w:t>
            </w:r>
            <w:r w:rsidR="0056045E">
              <w:rPr>
                <w:rFonts w:ascii="Times New Roman" w:hAnsi="Times New Roman" w:cs="Times New Roman"/>
                <w:color w:val="333333"/>
                <w:sz w:val="26"/>
                <w:szCs w:val="26"/>
                <w:shd w:val="clear" w:color="auto" w:fill="FFFFFF"/>
              </w:rPr>
              <w:t>giải quyết khiếu nại lần đầu</w:t>
            </w:r>
          </w:p>
        </w:tc>
      </w:tr>
      <w:tr w:rsidR="00210B86" w:rsidRPr="0036105F" w:rsidTr="00537237">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755" w:type="dxa"/>
            <w:gridSpan w:val="5"/>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E78CB" w:rsidTr="00537237">
        <w:tc>
          <w:tcPr>
            <w:tcW w:w="601"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TT</w:t>
            </w:r>
          </w:p>
        </w:tc>
        <w:tc>
          <w:tcPr>
            <w:tcW w:w="3085" w:type="dxa"/>
            <w:tcBorders>
              <w:top w:val="single" w:sz="4" w:space="0" w:color="auto"/>
              <w:left w:val="single" w:sz="4" w:space="0" w:color="000000"/>
              <w:bottom w:val="single" w:sz="4" w:space="0" w:color="000000"/>
              <w:right w:val="single" w:sz="4" w:space="0" w:color="000000"/>
            </w:tcBorders>
            <w:vAlign w:val="center"/>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Trình tự</w:t>
            </w:r>
          </w:p>
        </w:tc>
        <w:tc>
          <w:tcPr>
            <w:tcW w:w="1489"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Trách nhiệm</w:t>
            </w:r>
          </w:p>
        </w:tc>
        <w:tc>
          <w:tcPr>
            <w:tcW w:w="1418"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Thời gian</w:t>
            </w:r>
          </w:p>
        </w:tc>
        <w:tc>
          <w:tcPr>
            <w:tcW w:w="2763" w:type="dxa"/>
            <w:gridSpan w:val="2"/>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Biểu mẫu/Kết quả</w:t>
            </w:r>
          </w:p>
        </w:tc>
      </w:tr>
      <w:tr w:rsidR="00ED190F" w:rsidRPr="003E78CB" w:rsidTr="00537237">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b/>
                <w:sz w:val="26"/>
                <w:szCs w:val="26"/>
              </w:rPr>
            </w:pPr>
          </w:p>
        </w:tc>
        <w:tc>
          <w:tcPr>
            <w:tcW w:w="3085" w:type="dxa"/>
            <w:tcBorders>
              <w:top w:val="single" w:sz="4" w:space="0" w:color="000000"/>
              <w:left w:val="single" w:sz="4" w:space="0" w:color="000000"/>
              <w:bottom w:val="single" w:sz="4" w:space="0" w:color="000000"/>
              <w:right w:val="single" w:sz="4" w:space="0" w:color="000000"/>
            </w:tcBorders>
          </w:tcPr>
          <w:p w:rsidR="00ED190F" w:rsidRPr="007D0658" w:rsidRDefault="00210DA8" w:rsidP="000E4AB8">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Nếu khiếu nại thuộc thẩm quyền giải quyết của chủ tịch UBND cấp xã</w:t>
            </w:r>
            <w:r w:rsidR="00193AA4">
              <w:rPr>
                <w:rFonts w:ascii="Times New Roman" w:hAnsi="Times New Roman" w:cs="Times New Roman"/>
                <w:sz w:val="26"/>
                <w:szCs w:val="26"/>
                <w:shd w:val="clear" w:color="auto" w:fill="FFFFFF"/>
              </w:rPr>
              <w:t xml:space="preserve"> theo quy định tại Điều 17</w:t>
            </w:r>
            <w:r w:rsidR="007D0658">
              <w:rPr>
                <w:rFonts w:ascii="Times New Roman" w:hAnsi="Times New Roman" w:cs="Times New Roman"/>
                <w:sz w:val="26"/>
                <w:szCs w:val="26"/>
                <w:shd w:val="clear" w:color="auto" w:fill="FFFFFF"/>
              </w:rPr>
              <w:t xml:space="preserve"> Luật Khiếu nại, nguời khiếu nại hoàn chỉnh hồ sơ nộp </w:t>
            </w:r>
            <w:r w:rsidR="00D751A5">
              <w:rPr>
                <w:rFonts w:ascii="Times New Roman" w:hAnsi="Times New Roman" w:cs="Times New Roman"/>
                <w:sz w:val="26"/>
                <w:szCs w:val="26"/>
                <w:shd w:val="clear" w:color="auto" w:fill="FFFFFF"/>
              </w:rPr>
              <w:t xml:space="preserve">trực tiếp hoặc gửi qua dịch vụ bưu chính công ích đến tại BPMC </w:t>
            </w:r>
            <w:r w:rsidR="000E4AB8">
              <w:rPr>
                <w:rFonts w:ascii="Times New Roman" w:hAnsi="Times New Roman" w:cs="Times New Roman"/>
                <w:sz w:val="26"/>
                <w:szCs w:val="26"/>
                <w:shd w:val="clear" w:color="auto" w:fill="FFFFFF"/>
              </w:rPr>
              <w:t>phường</w:t>
            </w:r>
            <w:r w:rsidR="00D751A5">
              <w:rPr>
                <w:rFonts w:ascii="Times New Roman" w:hAnsi="Times New Roman" w:cs="Times New Roman"/>
                <w:sz w:val="26"/>
                <w:szCs w:val="26"/>
                <w:shd w:val="clear" w:color="auto" w:fill="FFFFFF"/>
              </w:rPr>
              <w:t xml:space="preserve"> </w:t>
            </w:r>
            <w:r w:rsidR="000E4AB8">
              <w:rPr>
                <w:rFonts w:ascii="Times New Roman" w:hAnsi="Times New Roman" w:cs="Times New Roman"/>
                <w:sz w:val="26"/>
                <w:szCs w:val="26"/>
                <w:shd w:val="clear" w:color="auto" w:fill="FFFFFF"/>
              </w:rPr>
              <w:t>Bồng Sơn</w:t>
            </w:r>
          </w:p>
        </w:tc>
        <w:tc>
          <w:tcPr>
            <w:tcW w:w="1489" w:type="dxa"/>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5A11B8">
            <w:pPr>
              <w:jc w:val="center"/>
              <w:rPr>
                <w:rFonts w:ascii="Times New Roman" w:hAnsi="Times New Roman" w:cs="Times New Roman"/>
                <w:sz w:val="26"/>
                <w:szCs w:val="26"/>
              </w:rPr>
            </w:pPr>
            <w:r w:rsidRPr="00D86C23">
              <w:rPr>
                <w:rFonts w:ascii="Times New Roman" w:hAnsi="Times New Roman" w:cs="Times New Roman"/>
                <w:sz w:val="26"/>
                <w:szCs w:val="26"/>
              </w:rPr>
              <w:t>Tổ chức/cá nhân</w:t>
            </w:r>
          </w:p>
        </w:tc>
        <w:tc>
          <w:tcPr>
            <w:tcW w:w="1418" w:type="dxa"/>
            <w:tcBorders>
              <w:top w:val="single" w:sz="4" w:space="0" w:color="000000"/>
              <w:left w:val="single" w:sz="4" w:space="0" w:color="000000"/>
              <w:right w:val="single" w:sz="4" w:space="0" w:color="000000"/>
            </w:tcBorders>
            <w:vAlign w:val="center"/>
          </w:tcPr>
          <w:p w:rsidR="00ED190F" w:rsidRPr="00D86C23" w:rsidRDefault="00ED190F" w:rsidP="00ED190F">
            <w:pPr>
              <w:pStyle w:val="ListParagraph"/>
              <w:tabs>
                <w:tab w:val="left" w:pos="0"/>
              </w:tabs>
              <w:ind w:left="-108"/>
              <w:jc w:val="both"/>
              <w:rPr>
                <w:rFonts w:ascii="Times New Roman" w:hAnsi="Times New Roman" w:cs="Times New Roman"/>
                <w:sz w:val="26"/>
                <w:szCs w:val="26"/>
              </w:rPr>
            </w:pPr>
            <w:r w:rsidRPr="00D86C23">
              <w:rPr>
                <w:rFonts w:ascii="Times New Roman" w:hAnsi="Times New Roman" w:cs="Times New Roman"/>
                <w:sz w:val="26"/>
                <w:szCs w:val="26"/>
              </w:rPr>
              <w:t>Giờ hành chính</w:t>
            </w:r>
          </w:p>
        </w:tc>
        <w:tc>
          <w:tcPr>
            <w:tcW w:w="2763" w:type="dxa"/>
            <w:gridSpan w:val="2"/>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D86C23">
              <w:rPr>
                <w:rFonts w:ascii="Times New Roman" w:hAnsi="Times New Roman" w:cs="Times New Roman"/>
                <w:sz w:val="26"/>
                <w:szCs w:val="26"/>
              </w:rPr>
              <w:t>Thành phần hồ sơ theo mục 5.2</w:t>
            </w:r>
          </w:p>
        </w:tc>
      </w:tr>
      <w:tr w:rsidR="00ED190F" w:rsidRPr="003E78CB" w:rsidTr="00537237">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3E78CB" w:rsidP="005A11B8">
            <w:pPr>
              <w:jc w:val="center"/>
              <w:rPr>
                <w:rFonts w:ascii="Times New Roman" w:hAnsi="Times New Roman" w:cs="Times New Roman"/>
                <w:b/>
                <w:sz w:val="26"/>
                <w:szCs w:val="26"/>
              </w:rPr>
            </w:pPr>
            <w:r>
              <w:rPr>
                <w:rFonts w:ascii="Times New Roman" w:hAnsi="Times New Roman" w:cs="Times New Roman"/>
                <w:b/>
                <w:sz w:val="26"/>
                <w:szCs w:val="26"/>
              </w:rPr>
              <w:t>B1</w:t>
            </w:r>
          </w:p>
        </w:tc>
        <w:tc>
          <w:tcPr>
            <w:tcW w:w="3085" w:type="dxa"/>
            <w:tcBorders>
              <w:top w:val="single" w:sz="4" w:space="0" w:color="000000"/>
              <w:left w:val="single" w:sz="4" w:space="0" w:color="000000"/>
              <w:bottom w:val="single" w:sz="4" w:space="0" w:color="000000"/>
              <w:right w:val="single" w:sz="4" w:space="0" w:color="000000"/>
            </w:tcBorders>
          </w:tcPr>
          <w:p w:rsidR="007D0658" w:rsidRPr="007D0658" w:rsidRDefault="007D0658" w:rsidP="00165648">
            <w:pPr>
              <w:shd w:val="clear" w:color="auto" w:fill="FFFFFF"/>
              <w:spacing w:after="150" w:line="240" w:lineRule="auto"/>
              <w:jc w:val="both"/>
              <w:rPr>
                <w:rFonts w:ascii="Times New Roman" w:eastAsia="Times New Roman" w:hAnsi="Times New Roman" w:cs="Times New Roman"/>
                <w:b/>
                <w:sz w:val="26"/>
                <w:szCs w:val="26"/>
              </w:rPr>
            </w:pPr>
            <w:r w:rsidRPr="007D0658">
              <w:rPr>
                <w:rFonts w:ascii="Times New Roman" w:eastAsia="Times New Roman" w:hAnsi="Times New Roman" w:cs="Times New Roman"/>
                <w:b/>
                <w:sz w:val="26"/>
                <w:szCs w:val="26"/>
              </w:rPr>
              <w:t>Tiếp nhận đơn khiếu nại:</w:t>
            </w:r>
          </w:p>
          <w:p w:rsidR="00282643" w:rsidRPr="00282643" w:rsidRDefault="00282643" w:rsidP="00165648">
            <w:pPr>
              <w:shd w:val="clear" w:color="auto" w:fill="FFFFFF"/>
              <w:spacing w:after="150" w:line="240" w:lineRule="auto"/>
              <w:jc w:val="both"/>
              <w:rPr>
                <w:rFonts w:ascii="Times New Roman" w:eastAsia="Times New Roman" w:hAnsi="Times New Roman" w:cs="Times New Roman"/>
                <w:sz w:val="26"/>
                <w:szCs w:val="26"/>
              </w:rPr>
            </w:pPr>
            <w:r w:rsidRPr="00282643">
              <w:rPr>
                <w:rFonts w:ascii="Times New Roman" w:eastAsia="Times New Roman" w:hAnsi="Times New Roman" w:cs="Times New Roman"/>
                <w:sz w:val="26"/>
                <w:szCs w:val="26"/>
                <w:lang w:val="vi-VN"/>
              </w:rPr>
              <w:t xml:space="preserve">Khi tiếp nhận hồ sơ, người tiếp nhận có trách nhiệm kiểm tra ngay toàn bộ hồ sơ; nếu hồ sơ chưa đầy đủ thì hướng dẫn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w:t>
            </w:r>
            <w:r w:rsidR="00796291">
              <w:rPr>
                <w:rFonts w:ascii="Times New Roman" w:eastAsia="Times New Roman" w:hAnsi="Times New Roman" w:cs="Times New Roman"/>
                <w:sz w:val="26"/>
                <w:szCs w:val="26"/>
              </w:rPr>
              <w:t>nộp đơn</w:t>
            </w:r>
            <w:r w:rsidRPr="00282643">
              <w:rPr>
                <w:rFonts w:ascii="Times New Roman" w:eastAsia="Times New Roman" w:hAnsi="Times New Roman" w:cs="Times New Roman"/>
                <w:sz w:val="26"/>
                <w:szCs w:val="26"/>
                <w:lang w:val="vi-VN"/>
              </w:rPr>
              <w:t xml:space="preserve">. Khi nhận được yêu cầu bổ sung, hoàn thiện hồ sơ, người </w:t>
            </w:r>
            <w:r w:rsidR="00796291">
              <w:rPr>
                <w:rFonts w:ascii="Times New Roman" w:eastAsia="Times New Roman" w:hAnsi="Times New Roman" w:cs="Times New Roman"/>
                <w:sz w:val="26"/>
                <w:szCs w:val="26"/>
              </w:rPr>
              <w:t>nộp đơn</w:t>
            </w:r>
            <w:r w:rsidRPr="00282643">
              <w:rPr>
                <w:rFonts w:ascii="Times New Roman" w:eastAsia="Times New Roman" w:hAnsi="Times New Roman" w:cs="Times New Roman"/>
                <w:sz w:val="26"/>
                <w:szCs w:val="26"/>
                <w:lang w:val="vi-VN"/>
              </w:rPr>
              <w:t xml:space="preserve"> phải bổ sung, hoàn thiện hồ sơ và </w:t>
            </w:r>
            <w:r w:rsidRPr="00282643">
              <w:rPr>
                <w:rFonts w:ascii="Times New Roman" w:eastAsia="Times New Roman" w:hAnsi="Times New Roman" w:cs="Times New Roman"/>
                <w:sz w:val="26"/>
                <w:szCs w:val="26"/>
                <w:lang w:val="vi-VN"/>
              </w:rPr>
              <w:lastRenderedPageBreak/>
              <w:t>gửi ngay về cơ quan tiếp nhận hồ sơ.</w:t>
            </w:r>
          </w:p>
          <w:p w:rsidR="00ED190F" w:rsidRPr="0056758F" w:rsidRDefault="00282643" w:rsidP="00796291">
            <w:pPr>
              <w:shd w:val="clear" w:color="auto" w:fill="FFFFFF"/>
              <w:spacing w:after="150" w:line="240" w:lineRule="auto"/>
              <w:jc w:val="both"/>
              <w:rPr>
                <w:rFonts w:ascii="Times New Roman" w:eastAsia="Times New Roman" w:hAnsi="Times New Roman" w:cs="Times New Roman"/>
                <w:sz w:val="26"/>
                <w:szCs w:val="26"/>
              </w:rPr>
            </w:pPr>
            <w:r w:rsidRPr="00282643">
              <w:rPr>
                <w:rFonts w:ascii="Times New Roman" w:eastAsia="Times New Roman" w:hAnsi="Times New Roman" w:cs="Times New Roman"/>
                <w:sz w:val="26"/>
                <w:szCs w:val="26"/>
                <w:lang w:val="vi-VN"/>
              </w:rPr>
              <w:t>Người tiếp nhận có trách n</w:t>
            </w:r>
            <w:r w:rsidRPr="00282643">
              <w:rPr>
                <w:rFonts w:ascii="Times New Roman" w:eastAsia="Times New Roman" w:hAnsi="Times New Roman" w:cs="Times New Roman"/>
                <w:sz w:val="26"/>
                <w:szCs w:val="26"/>
              </w:rPr>
              <w:t>hi</w:t>
            </w:r>
            <w:r w:rsidRPr="00282643">
              <w:rPr>
                <w:rFonts w:ascii="Times New Roman" w:eastAsia="Times New Roman" w:hAnsi="Times New Roman" w:cs="Times New Roman"/>
                <w:sz w:val="26"/>
                <w:szCs w:val="26"/>
                <w:lang w:val="vi-VN"/>
              </w:rPr>
              <w:t>ệm tiếp nhận đúng, đủ hồ sơ. Trường hợp giấy tờ là bản chụp có kèm theo bản chính để đối chiếu thì người tiếp nhận có trách nhiệm kiểm tra, đối chiếu bản chụp với bản chính và ký xác nhận, không được yêu cầu nộp bản sao có chứng thực. Trường hợp gi</w:t>
            </w:r>
            <w:r w:rsidRPr="00282643">
              <w:rPr>
                <w:rFonts w:ascii="Times New Roman" w:eastAsia="Times New Roman" w:hAnsi="Times New Roman" w:cs="Times New Roman"/>
                <w:sz w:val="26"/>
                <w:szCs w:val="26"/>
              </w:rPr>
              <w:t>ấ</w:t>
            </w:r>
            <w:r w:rsidRPr="00282643">
              <w:rPr>
                <w:rFonts w:ascii="Times New Roman" w:eastAsia="Times New Roman" w:hAnsi="Times New Roman" w:cs="Times New Roman"/>
                <w:sz w:val="26"/>
                <w:szCs w:val="26"/>
                <w:lang w:val="vi-VN"/>
              </w:rPr>
              <w:t>y tờ là bản sao có chứng thực thì không được yêu cầu xuất trình bản chính để đối chiếu</w:t>
            </w:r>
            <w:r w:rsidRPr="00282643">
              <w:rPr>
                <w:rFonts w:ascii="Times New Roman" w:eastAsia="Times New Roman" w:hAnsi="Times New Roman" w:cs="Times New Roman"/>
                <w:sz w:val="26"/>
                <w:szCs w:val="26"/>
              </w:rPr>
              <w:t>.</w:t>
            </w:r>
          </w:p>
        </w:tc>
        <w:tc>
          <w:tcPr>
            <w:tcW w:w="1489" w:type="dxa"/>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8A6A61">
            <w:pPr>
              <w:jc w:val="center"/>
              <w:rPr>
                <w:rFonts w:ascii="Times New Roman" w:hAnsi="Times New Roman" w:cs="Times New Roman"/>
                <w:sz w:val="26"/>
                <w:szCs w:val="26"/>
              </w:rPr>
            </w:pPr>
            <w:r w:rsidRPr="00D86C23">
              <w:rPr>
                <w:rFonts w:ascii="Times New Roman" w:hAnsi="Times New Roman" w:cs="Times New Roman"/>
                <w:sz w:val="26"/>
                <w:szCs w:val="26"/>
              </w:rPr>
              <w:lastRenderedPageBreak/>
              <w:t xml:space="preserve">Công chức </w:t>
            </w:r>
            <w:r w:rsidR="008A6A61" w:rsidRPr="00D86C23">
              <w:rPr>
                <w:rFonts w:ascii="Times New Roman" w:hAnsi="Times New Roman" w:cs="Times New Roman"/>
                <w:sz w:val="26"/>
                <w:szCs w:val="26"/>
              </w:rPr>
              <w:t>được phân công</w:t>
            </w:r>
          </w:p>
        </w:tc>
        <w:tc>
          <w:tcPr>
            <w:tcW w:w="1418" w:type="dxa"/>
            <w:tcBorders>
              <w:top w:val="single" w:sz="4" w:space="0" w:color="000000"/>
              <w:left w:val="single" w:sz="4" w:space="0" w:color="000000"/>
              <w:right w:val="single" w:sz="4" w:space="0" w:color="000000"/>
            </w:tcBorders>
            <w:vAlign w:val="center"/>
          </w:tcPr>
          <w:p w:rsidR="00ED190F" w:rsidRPr="00D86C23" w:rsidRDefault="00165648" w:rsidP="00165648">
            <w:pPr>
              <w:pStyle w:val="ListParagraph"/>
              <w:tabs>
                <w:tab w:val="left" w:pos="0"/>
              </w:tabs>
              <w:ind w:left="-108"/>
              <w:jc w:val="both"/>
              <w:rPr>
                <w:rFonts w:ascii="Times New Roman" w:hAnsi="Times New Roman" w:cs="Times New Roman"/>
                <w:sz w:val="26"/>
                <w:szCs w:val="26"/>
              </w:rPr>
            </w:pPr>
            <w:r>
              <w:rPr>
                <w:rFonts w:ascii="Times New Roman" w:hAnsi="Times New Roman" w:cs="Times New Roman"/>
                <w:sz w:val="26"/>
                <w:szCs w:val="26"/>
              </w:rPr>
              <w:t xml:space="preserve">01 </w:t>
            </w:r>
            <w:r w:rsidR="00ED190F" w:rsidRPr="00D86C23">
              <w:rPr>
                <w:rFonts w:ascii="Times New Roman" w:hAnsi="Times New Roman" w:cs="Times New Roman"/>
                <w:sz w:val="26"/>
                <w:szCs w:val="26"/>
              </w:rPr>
              <w:t>ngày</w:t>
            </w:r>
            <w:r>
              <w:rPr>
                <w:rFonts w:ascii="Times New Roman" w:hAnsi="Times New Roman" w:cs="Times New Roman"/>
                <w:sz w:val="26"/>
                <w:szCs w:val="26"/>
              </w:rPr>
              <w:t xml:space="preserve"> làm việc</w:t>
            </w:r>
          </w:p>
        </w:tc>
        <w:tc>
          <w:tcPr>
            <w:tcW w:w="2763" w:type="dxa"/>
            <w:gridSpan w:val="2"/>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D86C23">
              <w:rPr>
                <w:rFonts w:ascii="Times New Roman" w:hAnsi="Times New Roman" w:cs="Times New Roman"/>
                <w:sz w:val="26"/>
                <w:szCs w:val="26"/>
              </w:rPr>
              <w:t>Thành phần hồ sơ theo mục 5.2</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Giấy tiếp nhận hồ sơ và trả kết quả (</w:t>
            </w:r>
            <w:r w:rsidRPr="00D86C23">
              <w:rPr>
                <w:rFonts w:ascii="Times New Roman" w:hAnsi="Times New Roman" w:cs="Times New Roman"/>
                <w:sz w:val="26"/>
                <w:szCs w:val="26"/>
              </w:rPr>
              <w:t>Mẫu số 01 – Phụ lục 4 –  MHHT</w:t>
            </w:r>
            <w:r w:rsidRPr="00D86C23">
              <w:rPr>
                <w:rFonts w:ascii="Times New Roman" w:hAnsi="Times New Roman" w:cs="Times New Roman"/>
                <w:sz w:val="26"/>
                <w:szCs w:val="26"/>
                <w:lang w:val="en-AU"/>
              </w:rPr>
              <w:t>)</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Phiếu yêu cầu bổ sung, hoàn thiện hồ sơ (</w:t>
            </w:r>
            <w:r w:rsidRPr="00D86C23">
              <w:rPr>
                <w:rFonts w:ascii="Times New Roman" w:hAnsi="Times New Roman" w:cs="Times New Roman"/>
                <w:sz w:val="26"/>
                <w:szCs w:val="26"/>
              </w:rPr>
              <w:t xml:space="preserve">Mẫu số </w:t>
            </w:r>
            <w:r w:rsidR="00221E81">
              <w:rPr>
                <w:rFonts w:ascii="Times New Roman" w:hAnsi="Times New Roman" w:cs="Times New Roman"/>
                <w:sz w:val="26"/>
                <w:szCs w:val="26"/>
              </w:rPr>
              <w:t>01</w:t>
            </w:r>
            <w:r w:rsidRPr="00D86C23">
              <w:rPr>
                <w:rFonts w:ascii="Times New Roman" w:hAnsi="Times New Roman" w:cs="Times New Roman"/>
                <w:sz w:val="26"/>
                <w:szCs w:val="26"/>
              </w:rPr>
              <w:t xml:space="preserve"> – Phụ lục 4 –  MHHT</w:t>
            </w:r>
            <w:r w:rsidRPr="00D86C23">
              <w:rPr>
                <w:rFonts w:ascii="Times New Roman" w:hAnsi="Times New Roman" w:cs="Times New Roman"/>
                <w:sz w:val="26"/>
                <w:szCs w:val="26"/>
                <w:lang w:val="en-AU"/>
              </w:rPr>
              <w:t>)</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Phiếu từ chối tiếp nhận hồ sơ (</w:t>
            </w:r>
            <w:r w:rsidRPr="00D86C23">
              <w:rPr>
                <w:rFonts w:ascii="Times New Roman" w:hAnsi="Times New Roman" w:cs="Times New Roman"/>
                <w:sz w:val="26"/>
                <w:szCs w:val="26"/>
              </w:rPr>
              <w:t>Mẫu số 03 – Phụ lục 4 –  MHHT</w:t>
            </w:r>
            <w:r w:rsidRPr="00D86C23">
              <w:rPr>
                <w:rFonts w:ascii="Times New Roman" w:hAnsi="Times New Roman" w:cs="Times New Roman"/>
                <w:sz w:val="26"/>
                <w:szCs w:val="26"/>
                <w:lang w:val="en-AU"/>
              </w:rPr>
              <w:t>)</w:t>
            </w:r>
          </w:p>
          <w:p w:rsidR="00ED190F" w:rsidRPr="00D86C23" w:rsidRDefault="00721036" w:rsidP="00721036">
            <w:pPr>
              <w:jc w:val="both"/>
              <w:rPr>
                <w:rFonts w:ascii="Times New Roman" w:hAnsi="Times New Roman" w:cs="Times New Roman"/>
                <w:sz w:val="26"/>
                <w:szCs w:val="26"/>
              </w:rPr>
            </w:pPr>
            <w:r w:rsidRPr="00D86C23">
              <w:rPr>
                <w:rFonts w:ascii="Times New Roman" w:hAnsi="Times New Roman" w:cs="Times New Roman"/>
                <w:sz w:val="26"/>
                <w:szCs w:val="26"/>
              </w:rPr>
              <w:t xml:space="preserve">- Phiếu kiểm soát quá trình giải quyết hồ sơ </w:t>
            </w:r>
            <w:r w:rsidRPr="00D86C23">
              <w:rPr>
                <w:rFonts w:ascii="Times New Roman" w:hAnsi="Times New Roman" w:cs="Times New Roman"/>
                <w:sz w:val="26"/>
                <w:szCs w:val="26"/>
                <w:lang w:val="vi-VN"/>
              </w:rPr>
              <w:t>(</w:t>
            </w:r>
            <w:r w:rsidRPr="00D86C23">
              <w:rPr>
                <w:rFonts w:ascii="Times New Roman" w:hAnsi="Times New Roman" w:cs="Times New Roman"/>
                <w:sz w:val="26"/>
                <w:szCs w:val="26"/>
              </w:rPr>
              <w:t xml:space="preserve">Mẫu số 05 – Phụ lục 4 </w:t>
            </w:r>
            <w:r w:rsidRPr="00D86C23">
              <w:rPr>
                <w:rFonts w:ascii="Times New Roman" w:hAnsi="Times New Roman" w:cs="Times New Roman"/>
                <w:sz w:val="26"/>
                <w:szCs w:val="26"/>
              </w:rPr>
              <w:lastRenderedPageBreak/>
              <w:t>–  MHHT)</w:t>
            </w:r>
          </w:p>
        </w:tc>
      </w:tr>
      <w:tr w:rsidR="00DB1AFA" w:rsidRPr="003E78CB" w:rsidTr="00537237">
        <w:trPr>
          <w:trHeight w:val="3278"/>
        </w:trPr>
        <w:tc>
          <w:tcPr>
            <w:tcW w:w="601" w:type="dxa"/>
            <w:tcBorders>
              <w:top w:val="single" w:sz="4" w:space="0" w:color="000000"/>
              <w:left w:val="single" w:sz="4" w:space="0" w:color="000000"/>
              <w:right w:val="single" w:sz="4" w:space="0" w:color="000000"/>
            </w:tcBorders>
            <w:vAlign w:val="center"/>
          </w:tcPr>
          <w:p w:rsidR="00DB1AFA" w:rsidRPr="003E78CB" w:rsidRDefault="00DB1AFA" w:rsidP="00EA022F">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B2</w:t>
            </w:r>
          </w:p>
        </w:tc>
        <w:tc>
          <w:tcPr>
            <w:tcW w:w="3085" w:type="dxa"/>
            <w:tcBorders>
              <w:top w:val="single" w:sz="4" w:space="0" w:color="000000"/>
              <w:left w:val="single" w:sz="4" w:space="0" w:color="000000"/>
              <w:right w:val="single" w:sz="4" w:space="0" w:color="000000"/>
            </w:tcBorders>
          </w:tcPr>
          <w:p w:rsidR="00DB1AFA" w:rsidRPr="00DD64F5" w:rsidRDefault="00DB1AFA" w:rsidP="00EA022F">
            <w:pPr>
              <w:jc w:val="both"/>
              <w:rPr>
                <w:rFonts w:ascii="Times New Roman" w:hAnsi="Times New Roman" w:cs="Times New Roman"/>
                <w:b/>
                <w:sz w:val="26"/>
                <w:szCs w:val="26"/>
              </w:rPr>
            </w:pPr>
            <w:r w:rsidRPr="00DD64F5">
              <w:rPr>
                <w:rFonts w:ascii="Times New Roman" w:hAnsi="Times New Roman" w:cs="Times New Roman"/>
                <w:b/>
                <w:sz w:val="26"/>
                <w:szCs w:val="26"/>
              </w:rPr>
              <w:t>Thụ lý giải quyết khiếu nại</w:t>
            </w:r>
          </w:p>
          <w:p w:rsidR="00DB1AFA" w:rsidRPr="00DD64F5" w:rsidRDefault="00DB1AFA" w:rsidP="007D0658">
            <w:pPr>
              <w:jc w:val="both"/>
              <w:rPr>
                <w:rFonts w:ascii="Times New Roman" w:hAnsi="Times New Roman" w:cs="Times New Roman"/>
                <w:sz w:val="26"/>
                <w:szCs w:val="26"/>
                <w:shd w:val="clear" w:color="auto" w:fill="FFFFFF"/>
              </w:rPr>
            </w:pPr>
            <w:r w:rsidRPr="00DD64F5">
              <w:rPr>
                <w:rFonts w:ascii="Times New Roman" w:hAnsi="Times New Roman" w:cs="Times New Roman"/>
                <w:sz w:val="26"/>
                <w:szCs w:val="26"/>
                <w:shd w:val="clear" w:color="auto" w:fill="FFFFFF"/>
              </w:rPr>
              <w:t>Sau khi nhận được đầy đủ hồ sơ hợp lệ, công chức được phân công phụ trách thụ lý giải quyết và thông báo về việc thụ lý giải quyết; trường hợp không thụ lý để giải quyết thì nêu rõ lý do.</w:t>
            </w:r>
          </w:p>
        </w:tc>
        <w:tc>
          <w:tcPr>
            <w:tcW w:w="1489" w:type="dxa"/>
            <w:tcBorders>
              <w:top w:val="single" w:sz="4" w:space="0" w:color="000000"/>
              <w:left w:val="single" w:sz="4" w:space="0" w:color="000000"/>
              <w:right w:val="single" w:sz="4" w:space="0" w:color="000000"/>
            </w:tcBorders>
            <w:vAlign w:val="center"/>
          </w:tcPr>
          <w:p w:rsidR="00DB1AFA" w:rsidRPr="00210DA8" w:rsidRDefault="00DB1AFA" w:rsidP="008A6A61">
            <w:pPr>
              <w:jc w:val="center"/>
              <w:rPr>
                <w:rFonts w:ascii="Times New Roman" w:hAnsi="Times New Roman" w:cs="Times New Roman"/>
                <w:sz w:val="26"/>
                <w:szCs w:val="26"/>
              </w:rPr>
            </w:pPr>
            <w:r w:rsidRPr="00210DA8">
              <w:rPr>
                <w:rFonts w:ascii="Times New Roman" w:hAnsi="Times New Roman" w:cs="Times New Roman"/>
                <w:sz w:val="26"/>
                <w:szCs w:val="26"/>
              </w:rPr>
              <w:t>Công chức được phân công</w:t>
            </w:r>
          </w:p>
        </w:tc>
        <w:tc>
          <w:tcPr>
            <w:tcW w:w="1418" w:type="dxa"/>
            <w:tcBorders>
              <w:top w:val="single" w:sz="4" w:space="0" w:color="000000"/>
              <w:left w:val="single" w:sz="4" w:space="0" w:color="000000"/>
              <w:right w:val="single" w:sz="4" w:space="0" w:color="000000"/>
            </w:tcBorders>
            <w:vAlign w:val="center"/>
          </w:tcPr>
          <w:p w:rsidR="00DB1AFA" w:rsidRPr="00210DA8" w:rsidRDefault="00A9336F" w:rsidP="008A6A61">
            <w:pPr>
              <w:jc w:val="center"/>
              <w:rPr>
                <w:rFonts w:ascii="Times New Roman" w:hAnsi="Times New Roman" w:cs="Times New Roman"/>
                <w:sz w:val="26"/>
                <w:szCs w:val="26"/>
              </w:rPr>
            </w:pPr>
            <w:r>
              <w:rPr>
                <w:rFonts w:ascii="Times New Roman" w:hAnsi="Times New Roman" w:cs="Times New Roman"/>
                <w:sz w:val="26"/>
                <w:szCs w:val="26"/>
              </w:rPr>
              <w:t>09</w:t>
            </w:r>
            <w:r w:rsidR="00DB1AFA" w:rsidRPr="00210DA8">
              <w:rPr>
                <w:rFonts w:ascii="Times New Roman" w:hAnsi="Times New Roman" w:cs="Times New Roman"/>
                <w:sz w:val="26"/>
                <w:szCs w:val="26"/>
              </w:rPr>
              <w:t xml:space="preserve"> ngày làm việc</w:t>
            </w:r>
          </w:p>
        </w:tc>
        <w:tc>
          <w:tcPr>
            <w:tcW w:w="2763" w:type="dxa"/>
            <w:gridSpan w:val="2"/>
            <w:tcBorders>
              <w:top w:val="single" w:sz="4" w:space="0" w:color="000000"/>
              <w:left w:val="single" w:sz="4" w:space="0" w:color="000000"/>
              <w:right w:val="single" w:sz="4" w:space="0" w:color="000000"/>
            </w:tcBorders>
            <w:vAlign w:val="center"/>
          </w:tcPr>
          <w:p w:rsidR="00053F39" w:rsidRPr="00537237" w:rsidRDefault="00DB1AFA" w:rsidP="00537237">
            <w:pPr>
              <w:jc w:val="both"/>
              <w:rPr>
                <w:rFonts w:ascii="Times New Roman" w:hAnsi="Times New Roman" w:cs="Times New Roman"/>
                <w:sz w:val="26"/>
                <w:szCs w:val="26"/>
              </w:rPr>
            </w:pPr>
            <w:r w:rsidRPr="00210DA8">
              <w:rPr>
                <w:rFonts w:ascii="Times New Roman" w:hAnsi="Times New Roman" w:cs="Times New Roman"/>
                <w:sz w:val="26"/>
                <w:szCs w:val="26"/>
              </w:rPr>
              <w:t xml:space="preserve">- Phiếu kiểm soát quá trình giải quyết hồ sơ </w:t>
            </w:r>
            <w:r w:rsidRPr="00210DA8">
              <w:rPr>
                <w:rFonts w:ascii="Times New Roman" w:hAnsi="Times New Roman" w:cs="Times New Roman"/>
                <w:sz w:val="26"/>
                <w:szCs w:val="26"/>
                <w:lang w:val="vi-VN"/>
              </w:rPr>
              <w:t>(</w:t>
            </w:r>
            <w:r w:rsidRPr="00210DA8">
              <w:rPr>
                <w:rFonts w:ascii="Times New Roman" w:hAnsi="Times New Roman" w:cs="Times New Roman"/>
                <w:sz w:val="26"/>
                <w:szCs w:val="26"/>
              </w:rPr>
              <w:t>Mẫu số 05 – Phụ lục 4 –  MHHT)</w:t>
            </w:r>
          </w:p>
          <w:p w:rsidR="00053F39" w:rsidRDefault="00053F39" w:rsidP="00537237">
            <w:pPr>
              <w:jc w:val="both"/>
            </w:pPr>
            <w:r>
              <w:rPr>
                <w:rFonts w:ascii="Times New Roman" w:hAnsi="Times New Roman" w:cs="Times New Roman"/>
                <w:sz w:val="26"/>
                <w:szCs w:val="26"/>
                <w:shd w:val="clear" w:color="auto" w:fill="FFFFFF"/>
              </w:rPr>
              <w:t>- Thông báo về việc thụ lý giải quyết khiếu nại</w:t>
            </w:r>
            <w:r w:rsidR="00537237">
              <w:rPr>
                <w:rFonts w:ascii="Times New Roman" w:hAnsi="Times New Roman" w:cs="Times New Roman"/>
                <w:sz w:val="26"/>
                <w:szCs w:val="26"/>
                <w:shd w:val="clear" w:color="auto" w:fill="FFFFFF"/>
              </w:rPr>
              <w:t xml:space="preserve"> (</w:t>
            </w:r>
            <w:r w:rsidR="00537237" w:rsidRPr="00227C82">
              <w:rPr>
                <w:rFonts w:ascii="Times New Roman" w:hAnsi="Times New Roman" w:cs="Times New Roman"/>
                <w:b/>
                <w:sz w:val="26"/>
                <w:szCs w:val="26"/>
                <w:shd w:val="clear" w:color="auto" w:fill="FFFFFF"/>
              </w:rPr>
              <w:t>BM.QT.KNTC.01</w:t>
            </w:r>
            <w:r w:rsidR="00537237">
              <w:rPr>
                <w:rFonts w:ascii="Times New Roman" w:hAnsi="Times New Roman" w:cs="Times New Roman"/>
                <w:b/>
                <w:sz w:val="26"/>
                <w:szCs w:val="26"/>
                <w:shd w:val="clear" w:color="auto" w:fill="FFFFFF"/>
              </w:rPr>
              <w:t>.</w:t>
            </w:r>
            <w:r w:rsidR="00221E81">
              <w:rPr>
                <w:rFonts w:ascii="Times New Roman" w:hAnsi="Times New Roman" w:cs="Times New Roman"/>
                <w:b/>
                <w:sz w:val="26"/>
                <w:szCs w:val="26"/>
                <w:shd w:val="clear" w:color="auto" w:fill="FFFFFF"/>
              </w:rPr>
              <w:t>01</w:t>
            </w:r>
            <w:r w:rsidR="00537237">
              <w:rPr>
                <w:rFonts w:ascii="Times New Roman" w:hAnsi="Times New Roman" w:cs="Times New Roman"/>
                <w:b/>
                <w:sz w:val="26"/>
                <w:szCs w:val="26"/>
                <w:shd w:val="clear" w:color="auto" w:fill="FFFFFF"/>
              </w:rPr>
              <w:t>)</w:t>
            </w:r>
          </w:p>
          <w:p w:rsidR="00053F39" w:rsidRDefault="00053F39" w:rsidP="00537237">
            <w:pPr>
              <w:jc w:val="both"/>
            </w:pPr>
            <w:r>
              <w:rPr>
                <w:rFonts w:ascii="Times New Roman" w:hAnsi="Times New Roman" w:cs="Times New Roman"/>
                <w:sz w:val="26"/>
                <w:szCs w:val="26"/>
                <w:shd w:val="clear" w:color="auto" w:fill="FFFFFF"/>
              </w:rPr>
              <w:t>- Thông báo về việc không thụ lý giải quyết khiếu nại</w:t>
            </w:r>
            <w:r w:rsidR="00537237">
              <w:rPr>
                <w:rFonts w:ascii="Times New Roman" w:hAnsi="Times New Roman" w:cs="Times New Roman"/>
                <w:sz w:val="26"/>
                <w:szCs w:val="26"/>
                <w:shd w:val="clear" w:color="auto" w:fill="FFFFFF"/>
              </w:rPr>
              <w:t xml:space="preserve"> (</w:t>
            </w:r>
            <w:r w:rsidR="00537237" w:rsidRPr="00227C82">
              <w:rPr>
                <w:rFonts w:ascii="Times New Roman" w:hAnsi="Times New Roman" w:cs="Times New Roman"/>
                <w:b/>
                <w:sz w:val="26"/>
                <w:szCs w:val="26"/>
                <w:shd w:val="clear" w:color="auto" w:fill="FFFFFF"/>
              </w:rPr>
              <w:t>BM.QT.KNTC.01</w:t>
            </w:r>
            <w:r w:rsidR="00537237">
              <w:rPr>
                <w:rFonts w:ascii="Times New Roman" w:hAnsi="Times New Roman" w:cs="Times New Roman"/>
                <w:b/>
                <w:sz w:val="26"/>
                <w:szCs w:val="26"/>
                <w:shd w:val="clear" w:color="auto" w:fill="FFFFFF"/>
              </w:rPr>
              <w:t>.03)</w:t>
            </w:r>
          </w:p>
          <w:p w:rsidR="00DB1AFA" w:rsidRPr="00210DA8" w:rsidRDefault="00DB1AFA" w:rsidP="00537237">
            <w:pPr>
              <w:jc w:val="both"/>
              <w:rPr>
                <w:rFonts w:ascii="Times New Roman" w:hAnsi="Times New Roman" w:cs="Times New Roman"/>
                <w:sz w:val="26"/>
                <w:szCs w:val="26"/>
              </w:rPr>
            </w:pPr>
          </w:p>
        </w:tc>
      </w:tr>
      <w:tr w:rsidR="00DB1AFA" w:rsidRPr="003E78CB" w:rsidTr="00537237">
        <w:trPr>
          <w:trHeight w:val="3930"/>
        </w:trPr>
        <w:tc>
          <w:tcPr>
            <w:tcW w:w="601" w:type="dxa"/>
            <w:tcBorders>
              <w:top w:val="single" w:sz="4" w:space="0" w:color="000000"/>
              <w:left w:val="single" w:sz="4" w:space="0" w:color="000000"/>
              <w:right w:val="single" w:sz="4" w:space="0" w:color="000000"/>
            </w:tcBorders>
            <w:vAlign w:val="center"/>
          </w:tcPr>
          <w:p w:rsidR="00DB1AFA" w:rsidRPr="003E78CB" w:rsidRDefault="00DB1AFA" w:rsidP="00EA022F">
            <w:pPr>
              <w:jc w:val="center"/>
              <w:rPr>
                <w:rFonts w:ascii="Times New Roman" w:hAnsi="Times New Roman" w:cs="Times New Roman"/>
                <w:b/>
                <w:sz w:val="26"/>
                <w:szCs w:val="26"/>
              </w:rPr>
            </w:pPr>
            <w:r>
              <w:rPr>
                <w:rFonts w:ascii="Times New Roman" w:hAnsi="Times New Roman" w:cs="Times New Roman"/>
                <w:b/>
                <w:sz w:val="26"/>
                <w:szCs w:val="26"/>
              </w:rPr>
              <w:lastRenderedPageBreak/>
              <w:t>B3</w:t>
            </w:r>
          </w:p>
        </w:tc>
        <w:tc>
          <w:tcPr>
            <w:tcW w:w="3085" w:type="dxa"/>
            <w:tcBorders>
              <w:top w:val="single" w:sz="4" w:space="0" w:color="000000"/>
              <w:left w:val="single" w:sz="4" w:space="0" w:color="000000"/>
              <w:right w:val="single" w:sz="4" w:space="0" w:color="000000"/>
            </w:tcBorders>
          </w:tcPr>
          <w:p w:rsidR="00DB1AFA" w:rsidRPr="00DD64F5" w:rsidRDefault="00DB1AFA" w:rsidP="00EA022F">
            <w:pPr>
              <w:jc w:val="both"/>
              <w:rPr>
                <w:rFonts w:ascii="Times New Roman" w:hAnsi="Times New Roman" w:cs="Times New Roman"/>
                <w:b/>
                <w:sz w:val="26"/>
                <w:szCs w:val="26"/>
              </w:rPr>
            </w:pPr>
            <w:r w:rsidRPr="00DD64F5">
              <w:rPr>
                <w:rFonts w:ascii="Times New Roman" w:hAnsi="Times New Roman" w:cs="Times New Roman"/>
                <w:b/>
                <w:sz w:val="26"/>
                <w:szCs w:val="26"/>
              </w:rPr>
              <w:t>Xác minh nội dung khiếu nại:</w:t>
            </w:r>
          </w:p>
          <w:p w:rsidR="00DB1AFA" w:rsidRPr="00DD64F5" w:rsidRDefault="00DB1AFA" w:rsidP="00EA022F">
            <w:pPr>
              <w:jc w:val="both"/>
              <w:rPr>
                <w:rFonts w:ascii="Times New Roman" w:hAnsi="Times New Roman" w:cs="Times New Roman"/>
                <w:sz w:val="26"/>
                <w:szCs w:val="26"/>
              </w:rPr>
            </w:pPr>
            <w:r w:rsidRPr="00DD64F5">
              <w:rPr>
                <w:rFonts w:ascii="Times New Roman" w:hAnsi="Times New Roman" w:cs="Times New Roman"/>
                <w:sz w:val="26"/>
                <w:szCs w:val="26"/>
              </w:rPr>
              <w:t>Trong thời hạn giải quyết khiếu nại lần đầu theo quy định tại điều 28 Luật Khiếu nại, cơ quan có thẩm quyền giải quyết khiếu nại có trách nhiệm:</w:t>
            </w:r>
          </w:p>
          <w:p w:rsidR="00DB1AFA" w:rsidRPr="00DD64F5" w:rsidRDefault="00DB1AFA" w:rsidP="00DB1AFA">
            <w:pPr>
              <w:pStyle w:val="ListParagraph"/>
              <w:numPr>
                <w:ilvl w:val="0"/>
                <w:numId w:val="3"/>
              </w:numPr>
              <w:tabs>
                <w:tab w:val="clear" w:pos="840"/>
                <w:tab w:val="left" w:pos="284"/>
              </w:tabs>
              <w:ind w:left="0" w:firstLine="0"/>
              <w:jc w:val="both"/>
              <w:rPr>
                <w:rFonts w:ascii="Times New Roman" w:hAnsi="Times New Roman" w:cs="Times New Roman"/>
                <w:sz w:val="26"/>
                <w:szCs w:val="26"/>
              </w:rPr>
            </w:pPr>
            <w:r w:rsidRPr="00DD64F5">
              <w:rPr>
                <w:rFonts w:ascii="Times New Roman" w:hAnsi="Times New Roman" w:cs="Times New Roman"/>
                <w:sz w:val="26"/>
                <w:szCs w:val="26"/>
              </w:rPr>
              <w:t>Kiểm tra lại quyết định hành chính, hành vi hành chính của mình, của người có trách nhiệm do mình quản lý trực tiếp, nếu khiếu nại đúng thì ra quyết định giải quyết khiếu nại ngay.</w:t>
            </w:r>
          </w:p>
          <w:p w:rsidR="00DB1AFA" w:rsidRPr="00DD64F5" w:rsidRDefault="00DB1AFA" w:rsidP="00DB1AFA">
            <w:pPr>
              <w:pStyle w:val="ListParagraph"/>
              <w:numPr>
                <w:ilvl w:val="0"/>
                <w:numId w:val="3"/>
              </w:numPr>
              <w:tabs>
                <w:tab w:val="clear" w:pos="840"/>
                <w:tab w:val="left" w:pos="284"/>
              </w:tabs>
              <w:ind w:left="0" w:firstLine="0"/>
              <w:jc w:val="both"/>
              <w:rPr>
                <w:rFonts w:ascii="Times New Roman" w:hAnsi="Times New Roman" w:cs="Times New Roman"/>
                <w:sz w:val="26"/>
                <w:szCs w:val="26"/>
              </w:rPr>
            </w:pPr>
            <w:r w:rsidRPr="00DD64F5">
              <w:rPr>
                <w:rFonts w:ascii="Times New Roman" w:hAnsi="Times New Roman" w:cs="Times New Roman"/>
                <w:sz w:val="26"/>
                <w:szCs w:val="26"/>
              </w:rPr>
              <w:t xml:space="preserve">Trường hợp chưa có cơ sở kết luận nội dung khiếu nại thì </w:t>
            </w:r>
            <w:r w:rsidR="008C3352">
              <w:rPr>
                <w:rFonts w:ascii="Times New Roman" w:hAnsi="Times New Roman" w:cs="Times New Roman"/>
                <w:sz w:val="26"/>
                <w:szCs w:val="26"/>
              </w:rPr>
              <w:t xml:space="preserve">UBND </w:t>
            </w:r>
            <w:r w:rsidR="000E4AB8">
              <w:rPr>
                <w:rFonts w:ascii="Times New Roman" w:hAnsi="Times New Roman" w:cs="Times New Roman"/>
                <w:sz w:val="26"/>
                <w:szCs w:val="26"/>
              </w:rPr>
              <w:t xml:space="preserve">phường </w:t>
            </w:r>
            <w:r w:rsidRPr="00DD64F5">
              <w:rPr>
                <w:rFonts w:ascii="Times New Roman" w:hAnsi="Times New Roman" w:cs="Times New Roman"/>
                <w:sz w:val="26"/>
                <w:szCs w:val="26"/>
              </w:rPr>
              <w:t xml:space="preserve"> tiến hành xác minh, kết luận nội dung khiếu nại.</w:t>
            </w:r>
          </w:p>
          <w:p w:rsidR="00DB1AFA" w:rsidRPr="00DD64F5" w:rsidRDefault="00DB1AFA" w:rsidP="00F16E08">
            <w:pPr>
              <w:pStyle w:val="ListParagraph"/>
              <w:tabs>
                <w:tab w:val="left" w:pos="284"/>
              </w:tabs>
              <w:ind w:left="0"/>
              <w:jc w:val="both"/>
              <w:rPr>
                <w:rFonts w:ascii="Times New Roman" w:hAnsi="Times New Roman" w:cs="Times New Roman"/>
                <w:sz w:val="26"/>
                <w:szCs w:val="26"/>
              </w:rPr>
            </w:pPr>
            <w:r w:rsidRPr="00DD64F5">
              <w:rPr>
                <w:rFonts w:ascii="Times New Roman" w:hAnsi="Times New Roman" w:cs="Times New Roman"/>
                <w:sz w:val="26"/>
                <w:szCs w:val="26"/>
              </w:rPr>
              <w:t>Việc xác minh nội dung khiếu nại</w:t>
            </w:r>
            <w:r w:rsidR="00F16E08" w:rsidRPr="00DD64F5">
              <w:rPr>
                <w:rFonts w:ascii="Times New Roman" w:hAnsi="Times New Roman" w:cs="Times New Roman"/>
                <w:sz w:val="26"/>
                <w:szCs w:val="26"/>
              </w:rPr>
              <w:t xml:space="preserve"> được thực hiện theo quy định tại Điều 29 Luật Khiếu nại, Mục 2, chương II của Thông tư số 07/2013/TT-TTCP ngày 312 tháng 10 năm 2013 của Thanh tra Chính phủ quy định quy trình giải quyết khiếu nại hành chính</w:t>
            </w:r>
          </w:p>
        </w:tc>
        <w:tc>
          <w:tcPr>
            <w:tcW w:w="1489" w:type="dxa"/>
            <w:tcBorders>
              <w:top w:val="single" w:sz="4" w:space="0" w:color="000000"/>
              <w:left w:val="single" w:sz="4" w:space="0" w:color="000000"/>
              <w:right w:val="single" w:sz="4" w:space="0" w:color="000000"/>
            </w:tcBorders>
            <w:vAlign w:val="center"/>
          </w:tcPr>
          <w:p w:rsidR="00DB1AFA" w:rsidRPr="00210DA8" w:rsidRDefault="00DD64F5" w:rsidP="008A6A61">
            <w:pPr>
              <w:jc w:val="center"/>
              <w:rPr>
                <w:rFonts w:ascii="Times New Roman" w:hAnsi="Times New Roman" w:cs="Times New Roman"/>
                <w:sz w:val="26"/>
                <w:szCs w:val="26"/>
              </w:rPr>
            </w:pPr>
            <w:r w:rsidRPr="00210DA8">
              <w:rPr>
                <w:rFonts w:ascii="Times New Roman" w:hAnsi="Times New Roman" w:cs="Times New Roman"/>
                <w:sz w:val="26"/>
                <w:szCs w:val="26"/>
              </w:rPr>
              <w:t>Công chức được phân công</w:t>
            </w:r>
          </w:p>
        </w:tc>
        <w:tc>
          <w:tcPr>
            <w:tcW w:w="1418" w:type="dxa"/>
            <w:tcBorders>
              <w:top w:val="single" w:sz="4" w:space="0" w:color="000000"/>
              <w:left w:val="single" w:sz="4" w:space="0" w:color="000000"/>
              <w:right w:val="single" w:sz="4" w:space="0" w:color="000000"/>
            </w:tcBorders>
            <w:vAlign w:val="center"/>
          </w:tcPr>
          <w:p w:rsidR="00DB1AFA" w:rsidRDefault="00DD64F5" w:rsidP="008A6A61">
            <w:pPr>
              <w:jc w:val="center"/>
              <w:rPr>
                <w:rFonts w:ascii="Times New Roman" w:hAnsi="Times New Roman" w:cs="Times New Roman"/>
                <w:sz w:val="26"/>
                <w:szCs w:val="26"/>
              </w:rPr>
            </w:pPr>
            <w:r>
              <w:rPr>
                <w:rFonts w:ascii="Times New Roman" w:hAnsi="Times New Roman" w:cs="Times New Roman"/>
                <w:sz w:val="26"/>
                <w:szCs w:val="26"/>
              </w:rPr>
              <w:t>15</w:t>
            </w:r>
            <w:r w:rsidR="00A9336F">
              <w:rPr>
                <w:rFonts w:ascii="Times New Roman" w:hAnsi="Times New Roman" w:cs="Times New Roman"/>
                <w:sz w:val="26"/>
                <w:szCs w:val="26"/>
              </w:rPr>
              <w:t xml:space="preserve"> ngày làm việc</w:t>
            </w:r>
          </w:p>
        </w:tc>
        <w:tc>
          <w:tcPr>
            <w:tcW w:w="2763" w:type="dxa"/>
            <w:gridSpan w:val="2"/>
            <w:tcBorders>
              <w:top w:val="single" w:sz="4" w:space="0" w:color="000000"/>
              <w:left w:val="single" w:sz="4" w:space="0" w:color="000000"/>
              <w:right w:val="single" w:sz="4" w:space="0" w:color="000000"/>
            </w:tcBorders>
            <w:vAlign w:val="center"/>
          </w:tcPr>
          <w:p w:rsidR="00B46B5C" w:rsidRDefault="00B46B5C" w:rsidP="00537237">
            <w:pPr>
              <w:jc w:val="both"/>
              <w:rPr>
                <w:rFonts w:ascii="Times New Roman" w:hAnsi="Times New Roman" w:cs="Times New Roman"/>
                <w:sz w:val="26"/>
                <w:szCs w:val="26"/>
              </w:rPr>
            </w:pPr>
            <w:r w:rsidRPr="00210DA8">
              <w:rPr>
                <w:rFonts w:ascii="Times New Roman" w:hAnsi="Times New Roman" w:cs="Times New Roman"/>
                <w:sz w:val="26"/>
                <w:szCs w:val="26"/>
              </w:rPr>
              <w:t xml:space="preserve">- Phiếu kiểm soát quá trình giải quyết hồ sơ </w:t>
            </w:r>
            <w:r w:rsidRPr="00210DA8">
              <w:rPr>
                <w:rFonts w:ascii="Times New Roman" w:hAnsi="Times New Roman" w:cs="Times New Roman"/>
                <w:sz w:val="26"/>
                <w:szCs w:val="26"/>
                <w:lang w:val="vi-VN"/>
              </w:rPr>
              <w:t>(</w:t>
            </w:r>
            <w:r w:rsidRPr="00210DA8">
              <w:rPr>
                <w:rFonts w:ascii="Times New Roman" w:hAnsi="Times New Roman" w:cs="Times New Roman"/>
                <w:sz w:val="26"/>
                <w:szCs w:val="26"/>
              </w:rPr>
              <w:t>Mẫu số 05 – Phụ lục 4 –  MHHT)</w:t>
            </w:r>
          </w:p>
          <w:p w:rsidR="00053F39" w:rsidRDefault="00053F39" w:rsidP="00537237">
            <w:pPr>
              <w:jc w:val="both"/>
            </w:pPr>
            <w:r>
              <w:rPr>
                <w:rFonts w:ascii="Times New Roman" w:hAnsi="Times New Roman" w:cs="Times New Roman"/>
                <w:sz w:val="26"/>
                <w:szCs w:val="26"/>
                <w:shd w:val="clear" w:color="auto" w:fill="FFFFFF"/>
              </w:rPr>
              <w:t>- Thông báo về việc giao nhiệm vụ xác minh nội dung khiếu nại (</w:t>
            </w:r>
            <w:r w:rsidRPr="00227C82">
              <w:rPr>
                <w:rFonts w:ascii="Times New Roman" w:hAnsi="Times New Roman" w:cs="Times New Roman"/>
                <w:b/>
                <w:sz w:val="26"/>
                <w:szCs w:val="26"/>
                <w:shd w:val="clear" w:color="auto" w:fill="FFFFFF"/>
              </w:rPr>
              <w:t>BM.QT.KNTC.</w:t>
            </w:r>
            <w:r>
              <w:rPr>
                <w:rFonts w:ascii="Times New Roman" w:hAnsi="Times New Roman" w:cs="Times New Roman"/>
                <w:b/>
                <w:sz w:val="26"/>
                <w:szCs w:val="26"/>
                <w:shd w:val="clear" w:color="auto" w:fill="FFFFFF"/>
              </w:rPr>
              <w:t>01.</w:t>
            </w:r>
            <w:r w:rsidRPr="00227C82">
              <w:rPr>
                <w:rFonts w:ascii="Times New Roman" w:hAnsi="Times New Roman" w:cs="Times New Roman"/>
                <w:b/>
                <w:sz w:val="26"/>
                <w:szCs w:val="26"/>
                <w:shd w:val="clear" w:color="auto" w:fill="FFFFFF"/>
              </w:rPr>
              <w:t>0</w:t>
            </w:r>
            <w:r w:rsidR="00537237">
              <w:rPr>
                <w:rFonts w:ascii="Times New Roman" w:hAnsi="Times New Roman" w:cs="Times New Roman"/>
                <w:b/>
                <w:sz w:val="26"/>
                <w:szCs w:val="26"/>
                <w:shd w:val="clear" w:color="auto" w:fill="FFFFFF"/>
              </w:rPr>
              <w:t>4</w:t>
            </w:r>
            <w:r>
              <w:rPr>
                <w:rFonts w:ascii="Times New Roman" w:hAnsi="Times New Roman" w:cs="Times New Roman"/>
                <w:b/>
                <w:sz w:val="26"/>
                <w:szCs w:val="26"/>
                <w:shd w:val="clear" w:color="auto" w:fill="FFFFFF"/>
              </w:rPr>
              <w:t>)</w:t>
            </w:r>
          </w:p>
          <w:p w:rsidR="00053F39" w:rsidRDefault="00053F39" w:rsidP="00537237">
            <w:pPr>
              <w:jc w:val="both"/>
            </w:pPr>
            <w:r>
              <w:rPr>
                <w:rFonts w:ascii="Times New Roman" w:hAnsi="Times New Roman" w:cs="Times New Roman"/>
                <w:sz w:val="26"/>
                <w:szCs w:val="26"/>
                <w:shd w:val="clear" w:color="auto" w:fill="FFFFFF"/>
              </w:rPr>
              <w:t>- Quyết định về việc xác minh nội dung khiếu nại (</w:t>
            </w:r>
            <w:r w:rsidRPr="00227C82">
              <w:rPr>
                <w:rFonts w:ascii="Times New Roman" w:hAnsi="Times New Roman" w:cs="Times New Roman"/>
                <w:b/>
                <w:sz w:val="26"/>
                <w:szCs w:val="26"/>
                <w:shd w:val="clear" w:color="auto" w:fill="FFFFFF"/>
              </w:rPr>
              <w:t>BM.QT.KNTC.</w:t>
            </w:r>
            <w:r w:rsidR="00537237">
              <w:rPr>
                <w:rFonts w:ascii="Times New Roman" w:hAnsi="Times New Roman" w:cs="Times New Roman"/>
                <w:b/>
                <w:sz w:val="26"/>
                <w:szCs w:val="26"/>
                <w:shd w:val="clear" w:color="auto" w:fill="FFFFFF"/>
              </w:rPr>
              <w:t>01.05</w:t>
            </w:r>
            <w:r>
              <w:rPr>
                <w:rFonts w:ascii="Times New Roman" w:hAnsi="Times New Roman" w:cs="Times New Roman"/>
                <w:b/>
                <w:sz w:val="26"/>
                <w:szCs w:val="26"/>
                <w:shd w:val="clear" w:color="auto" w:fill="FFFFFF"/>
              </w:rPr>
              <w:t>)</w:t>
            </w:r>
          </w:p>
          <w:p w:rsidR="00053F39" w:rsidRDefault="00053F39" w:rsidP="00537237">
            <w:pPr>
              <w:jc w:val="both"/>
            </w:pPr>
            <w:r>
              <w:t xml:space="preserve">- </w:t>
            </w:r>
            <w:r>
              <w:rPr>
                <w:rFonts w:ascii="Times New Roman" w:hAnsi="Times New Roman" w:cs="Times New Roman"/>
                <w:sz w:val="26"/>
                <w:szCs w:val="26"/>
                <w:shd w:val="clear" w:color="auto" w:fill="FFFFFF"/>
              </w:rPr>
              <w:t>Biên bản làm việc (</w:t>
            </w:r>
            <w:r w:rsidRPr="00227C82">
              <w:rPr>
                <w:rFonts w:ascii="Times New Roman" w:hAnsi="Times New Roman" w:cs="Times New Roman"/>
                <w:b/>
                <w:sz w:val="26"/>
                <w:szCs w:val="26"/>
                <w:shd w:val="clear" w:color="auto" w:fill="FFFFFF"/>
              </w:rPr>
              <w:t>BM.QT.KNTC.</w:t>
            </w:r>
            <w:r w:rsidR="00537237">
              <w:rPr>
                <w:rFonts w:ascii="Times New Roman" w:hAnsi="Times New Roman" w:cs="Times New Roman"/>
                <w:b/>
                <w:sz w:val="26"/>
                <w:szCs w:val="26"/>
                <w:shd w:val="clear" w:color="auto" w:fill="FFFFFF"/>
              </w:rPr>
              <w:t>01.06</w:t>
            </w:r>
            <w:r>
              <w:rPr>
                <w:rFonts w:ascii="Times New Roman" w:hAnsi="Times New Roman" w:cs="Times New Roman"/>
                <w:b/>
                <w:sz w:val="26"/>
                <w:szCs w:val="26"/>
                <w:shd w:val="clear" w:color="auto" w:fill="FFFFFF"/>
              </w:rPr>
              <w:t>)</w:t>
            </w:r>
          </w:p>
          <w:p w:rsidR="00053F39" w:rsidRDefault="00053F39" w:rsidP="00537237">
            <w:pPr>
              <w:jc w:val="both"/>
            </w:pPr>
            <w:r>
              <w:rPr>
                <w:rFonts w:ascii="Times New Roman" w:hAnsi="Times New Roman" w:cs="Times New Roman"/>
                <w:sz w:val="26"/>
                <w:szCs w:val="26"/>
                <w:shd w:val="clear" w:color="auto" w:fill="FFFFFF"/>
              </w:rPr>
              <w:t>- Công văn đề nghị cung cấp thông tin, tài liệu, bằng chứng (</w:t>
            </w:r>
            <w:r w:rsidRPr="00227C82">
              <w:rPr>
                <w:rFonts w:ascii="Times New Roman" w:hAnsi="Times New Roman" w:cs="Times New Roman"/>
                <w:b/>
                <w:sz w:val="26"/>
                <w:szCs w:val="26"/>
                <w:shd w:val="clear" w:color="auto" w:fill="FFFFFF"/>
              </w:rPr>
              <w:t>BM.QT.KNTC.</w:t>
            </w:r>
            <w:r w:rsidR="00537237">
              <w:rPr>
                <w:rFonts w:ascii="Times New Roman" w:hAnsi="Times New Roman" w:cs="Times New Roman"/>
                <w:b/>
                <w:sz w:val="26"/>
                <w:szCs w:val="26"/>
                <w:shd w:val="clear" w:color="auto" w:fill="FFFFFF"/>
              </w:rPr>
              <w:t>01.07</w:t>
            </w:r>
            <w:r>
              <w:rPr>
                <w:rFonts w:ascii="Times New Roman" w:hAnsi="Times New Roman" w:cs="Times New Roman"/>
                <w:b/>
                <w:sz w:val="26"/>
                <w:szCs w:val="26"/>
                <w:shd w:val="clear" w:color="auto" w:fill="FFFFFF"/>
              </w:rPr>
              <w:t>)</w:t>
            </w:r>
          </w:p>
          <w:p w:rsidR="00053F39" w:rsidRDefault="00053F39" w:rsidP="00537237">
            <w:pPr>
              <w:jc w:val="both"/>
            </w:pPr>
            <w:r>
              <w:rPr>
                <w:rFonts w:ascii="Times New Roman" w:hAnsi="Times New Roman" w:cs="Times New Roman"/>
                <w:sz w:val="26"/>
                <w:szCs w:val="26"/>
                <w:shd w:val="clear" w:color="auto" w:fill="FFFFFF"/>
              </w:rPr>
              <w:t>- Giấy biên nhận về việc tiếp nhận thông tin, tài liệu, bằng chứng (</w:t>
            </w:r>
            <w:r w:rsidRPr="00227C82">
              <w:rPr>
                <w:rFonts w:ascii="Times New Roman" w:hAnsi="Times New Roman" w:cs="Times New Roman"/>
                <w:b/>
                <w:sz w:val="26"/>
                <w:szCs w:val="26"/>
                <w:shd w:val="clear" w:color="auto" w:fill="FFFFFF"/>
              </w:rPr>
              <w:t>BM.QT.KNTC.</w:t>
            </w:r>
            <w:r w:rsidR="00537237">
              <w:rPr>
                <w:rFonts w:ascii="Times New Roman" w:hAnsi="Times New Roman" w:cs="Times New Roman"/>
                <w:b/>
                <w:sz w:val="26"/>
                <w:szCs w:val="26"/>
                <w:shd w:val="clear" w:color="auto" w:fill="FFFFFF"/>
              </w:rPr>
              <w:t>01.08</w:t>
            </w:r>
            <w:r>
              <w:rPr>
                <w:rFonts w:ascii="Times New Roman" w:hAnsi="Times New Roman" w:cs="Times New Roman"/>
                <w:b/>
                <w:sz w:val="26"/>
                <w:szCs w:val="26"/>
                <w:shd w:val="clear" w:color="auto" w:fill="FFFFFF"/>
              </w:rPr>
              <w:t>)</w:t>
            </w:r>
          </w:p>
          <w:p w:rsidR="00053F39" w:rsidRDefault="00053F39" w:rsidP="00537237">
            <w:pPr>
              <w:jc w:val="both"/>
            </w:pPr>
            <w:r>
              <w:rPr>
                <w:rFonts w:ascii="Times New Roman" w:hAnsi="Times New Roman" w:cs="Times New Roman"/>
                <w:sz w:val="26"/>
                <w:szCs w:val="26"/>
                <w:shd w:val="clear" w:color="auto" w:fill="FFFFFF"/>
              </w:rPr>
              <w:t>- Công văn đề nghị trưng cầu giám định (</w:t>
            </w:r>
            <w:r w:rsidRPr="00227C82">
              <w:rPr>
                <w:rFonts w:ascii="Times New Roman" w:hAnsi="Times New Roman" w:cs="Times New Roman"/>
                <w:b/>
                <w:sz w:val="26"/>
                <w:szCs w:val="26"/>
                <w:shd w:val="clear" w:color="auto" w:fill="FFFFFF"/>
              </w:rPr>
              <w:t>BM.QT.KNTC.</w:t>
            </w:r>
            <w:r w:rsidR="00537237">
              <w:rPr>
                <w:rFonts w:ascii="Times New Roman" w:hAnsi="Times New Roman" w:cs="Times New Roman"/>
                <w:b/>
                <w:sz w:val="26"/>
                <w:szCs w:val="26"/>
                <w:shd w:val="clear" w:color="auto" w:fill="FFFFFF"/>
              </w:rPr>
              <w:t>01.09</w:t>
            </w:r>
            <w:r>
              <w:rPr>
                <w:rFonts w:ascii="Times New Roman" w:hAnsi="Times New Roman" w:cs="Times New Roman"/>
                <w:b/>
                <w:sz w:val="26"/>
                <w:szCs w:val="26"/>
                <w:shd w:val="clear" w:color="auto" w:fill="FFFFFF"/>
              </w:rPr>
              <w:t>)</w:t>
            </w:r>
          </w:p>
          <w:p w:rsidR="00053F39" w:rsidRDefault="00053F39" w:rsidP="00537237">
            <w:pPr>
              <w:jc w:val="both"/>
            </w:pPr>
            <w:r>
              <w:rPr>
                <w:rFonts w:ascii="Times New Roman" w:hAnsi="Times New Roman" w:cs="Times New Roman"/>
                <w:sz w:val="26"/>
                <w:szCs w:val="26"/>
                <w:shd w:val="clear" w:color="auto" w:fill="FFFFFF"/>
              </w:rPr>
              <w:t>- Quyết định về việc tạm đình chỉ việc thi hành quyết định hành chính bị khiếu nại (</w:t>
            </w:r>
            <w:r w:rsidRPr="00227C82">
              <w:rPr>
                <w:rFonts w:ascii="Times New Roman" w:hAnsi="Times New Roman" w:cs="Times New Roman"/>
                <w:b/>
                <w:sz w:val="26"/>
                <w:szCs w:val="26"/>
                <w:shd w:val="clear" w:color="auto" w:fill="FFFFFF"/>
              </w:rPr>
              <w:t>BM.QT.KNTC.</w:t>
            </w:r>
            <w:r w:rsidR="00537237">
              <w:rPr>
                <w:rFonts w:ascii="Times New Roman" w:hAnsi="Times New Roman" w:cs="Times New Roman"/>
                <w:b/>
                <w:sz w:val="26"/>
                <w:szCs w:val="26"/>
                <w:shd w:val="clear" w:color="auto" w:fill="FFFFFF"/>
              </w:rPr>
              <w:t>01.10</w:t>
            </w:r>
            <w:r>
              <w:rPr>
                <w:rFonts w:ascii="Times New Roman" w:hAnsi="Times New Roman" w:cs="Times New Roman"/>
                <w:b/>
                <w:sz w:val="26"/>
                <w:szCs w:val="26"/>
                <w:shd w:val="clear" w:color="auto" w:fill="FFFFFF"/>
              </w:rPr>
              <w:t>)</w:t>
            </w:r>
          </w:p>
          <w:p w:rsidR="00053F39" w:rsidRDefault="00053F39" w:rsidP="00537237">
            <w:pPr>
              <w:jc w:val="both"/>
            </w:pPr>
            <w:r>
              <w:rPr>
                <w:rFonts w:ascii="Times New Roman" w:hAnsi="Times New Roman" w:cs="Times New Roman"/>
                <w:sz w:val="26"/>
                <w:szCs w:val="26"/>
                <w:shd w:val="clear" w:color="auto" w:fill="FFFFFF"/>
              </w:rPr>
              <w:t>- Quyết định về việc hủy bỏ quyết định tạm đình chỉ việc thi hành quyết định hành chính bị khiếu nại</w:t>
            </w:r>
            <w:r w:rsidR="007F4336">
              <w:rPr>
                <w:rFonts w:ascii="Times New Roman" w:hAnsi="Times New Roman" w:cs="Times New Roman"/>
                <w:sz w:val="26"/>
                <w:szCs w:val="26"/>
                <w:shd w:val="clear" w:color="auto" w:fill="FFFFFF"/>
              </w:rPr>
              <w:t xml:space="preserve"> (</w:t>
            </w:r>
            <w:r w:rsidR="007F4336" w:rsidRPr="00227C82">
              <w:rPr>
                <w:rFonts w:ascii="Times New Roman" w:hAnsi="Times New Roman" w:cs="Times New Roman"/>
                <w:b/>
                <w:sz w:val="26"/>
                <w:szCs w:val="26"/>
                <w:shd w:val="clear" w:color="auto" w:fill="FFFFFF"/>
              </w:rPr>
              <w:t>BM.QT.KNTC.</w:t>
            </w:r>
            <w:r w:rsidR="00537237">
              <w:rPr>
                <w:rFonts w:ascii="Times New Roman" w:hAnsi="Times New Roman" w:cs="Times New Roman"/>
                <w:b/>
                <w:sz w:val="26"/>
                <w:szCs w:val="26"/>
                <w:shd w:val="clear" w:color="auto" w:fill="FFFFFF"/>
              </w:rPr>
              <w:t>01.11</w:t>
            </w:r>
            <w:r w:rsidR="007F4336">
              <w:rPr>
                <w:rFonts w:ascii="Times New Roman" w:hAnsi="Times New Roman" w:cs="Times New Roman"/>
                <w:b/>
                <w:sz w:val="26"/>
                <w:szCs w:val="26"/>
                <w:shd w:val="clear" w:color="auto" w:fill="FFFFFF"/>
              </w:rPr>
              <w:t>)</w:t>
            </w:r>
          </w:p>
          <w:p w:rsidR="00053F39" w:rsidRDefault="007F4336" w:rsidP="00537237">
            <w:pPr>
              <w:jc w:val="both"/>
            </w:pPr>
            <w:r>
              <w:rPr>
                <w:rFonts w:ascii="Times New Roman" w:hAnsi="Times New Roman" w:cs="Times New Roman"/>
                <w:sz w:val="26"/>
                <w:szCs w:val="26"/>
                <w:shd w:val="clear" w:color="auto" w:fill="FFFFFF"/>
              </w:rPr>
              <w:lastRenderedPageBreak/>
              <w:t xml:space="preserve">- </w:t>
            </w:r>
            <w:r w:rsidR="00053F39">
              <w:rPr>
                <w:rFonts w:ascii="Times New Roman" w:hAnsi="Times New Roman" w:cs="Times New Roman"/>
                <w:sz w:val="26"/>
                <w:szCs w:val="26"/>
                <w:shd w:val="clear" w:color="auto" w:fill="FFFFFF"/>
              </w:rPr>
              <w:t>Báo cáo kết quả xác minh nội dung khiếu nại</w:t>
            </w:r>
            <w:r w:rsidR="00537237">
              <w:rPr>
                <w:rFonts w:ascii="Times New Roman" w:hAnsi="Times New Roman" w:cs="Times New Roman"/>
                <w:sz w:val="26"/>
                <w:szCs w:val="26"/>
                <w:shd w:val="clear" w:color="auto" w:fill="FFFFFF"/>
              </w:rPr>
              <w:t xml:space="preserve"> (</w:t>
            </w:r>
            <w:r w:rsidRPr="00227C82">
              <w:rPr>
                <w:rFonts w:ascii="Times New Roman" w:hAnsi="Times New Roman" w:cs="Times New Roman"/>
                <w:b/>
                <w:sz w:val="26"/>
                <w:szCs w:val="26"/>
                <w:shd w:val="clear" w:color="auto" w:fill="FFFFFF"/>
              </w:rPr>
              <w:t>BM.QT.KNTC.</w:t>
            </w:r>
            <w:r>
              <w:rPr>
                <w:rFonts w:ascii="Times New Roman" w:hAnsi="Times New Roman" w:cs="Times New Roman"/>
                <w:b/>
                <w:sz w:val="26"/>
                <w:szCs w:val="26"/>
                <w:shd w:val="clear" w:color="auto" w:fill="FFFFFF"/>
              </w:rPr>
              <w:t>0</w:t>
            </w:r>
            <w:r w:rsidR="00537237">
              <w:rPr>
                <w:rFonts w:ascii="Times New Roman" w:hAnsi="Times New Roman" w:cs="Times New Roman"/>
                <w:b/>
                <w:sz w:val="26"/>
                <w:szCs w:val="26"/>
                <w:shd w:val="clear" w:color="auto" w:fill="FFFFFF"/>
              </w:rPr>
              <w:t>1.12</w:t>
            </w:r>
            <w:r>
              <w:rPr>
                <w:rFonts w:ascii="Times New Roman" w:hAnsi="Times New Roman" w:cs="Times New Roman"/>
                <w:b/>
                <w:sz w:val="26"/>
                <w:szCs w:val="26"/>
                <w:shd w:val="clear" w:color="auto" w:fill="FFFFFF"/>
              </w:rPr>
              <w:t>)</w:t>
            </w:r>
          </w:p>
          <w:p w:rsidR="00053F39" w:rsidRDefault="007F4336" w:rsidP="00537237">
            <w:pPr>
              <w:jc w:val="both"/>
            </w:pPr>
            <w:r>
              <w:rPr>
                <w:rFonts w:ascii="Times New Roman" w:hAnsi="Times New Roman" w:cs="Times New Roman"/>
                <w:sz w:val="26"/>
                <w:szCs w:val="26"/>
                <w:shd w:val="clear" w:color="auto" w:fill="FFFFFF"/>
              </w:rPr>
              <w:t xml:space="preserve">- </w:t>
            </w:r>
            <w:r w:rsidR="00053F39">
              <w:rPr>
                <w:rFonts w:ascii="Times New Roman" w:hAnsi="Times New Roman" w:cs="Times New Roman"/>
                <w:sz w:val="26"/>
                <w:szCs w:val="26"/>
                <w:shd w:val="clear" w:color="auto" w:fill="FFFFFF"/>
              </w:rPr>
              <w:t>Quyết định về việc đình chỉ giải quyết khiếu nại</w:t>
            </w:r>
            <w:r w:rsidR="00537237">
              <w:rPr>
                <w:rFonts w:ascii="Times New Roman" w:hAnsi="Times New Roman" w:cs="Times New Roman"/>
                <w:sz w:val="26"/>
                <w:szCs w:val="26"/>
                <w:shd w:val="clear" w:color="auto" w:fill="FFFFFF"/>
              </w:rPr>
              <w:t xml:space="preserve"> (</w:t>
            </w:r>
            <w:r w:rsidRPr="00227C82">
              <w:rPr>
                <w:rFonts w:ascii="Times New Roman" w:hAnsi="Times New Roman" w:cs="Times New Roman"/>
                <w:b/>
                <w:sz w:val="26"/>
                <w:szCs w:val="26"/>
                <w:shd w:val="clear" w:color="auto" w:fill="FFFFFF"/>
              </w:rPr>
              <w:t>BM.QT.KNTC.</w:t>
            </w:r>
            <w:r w:rsidR="00537237">
              <w:rPr>
                <w:rFonts w:ascii="Times New Roman" w:hAnsi="Times New Roman" w:cs="Times New Roman"/>
                <w:b/>
                <w:sz w:val="26"/>
                <w:szCs w:val="26"/>
                <w:shd w:val="clear" w:color="auto" w:fill="FFFFFF"/>
              </w:rPr>
              <w:t>01.13</w:t>
            </w:r>
            <w:r>
              <w:rPr>
                <w:rFonts w:ascii="Times New Roman" w:hAnsi="Times New Roman" w:cs="Times New Roman"/>
                <w:b/>
                <w:sz w:val="26"/>
                <w:szCs w:val="26"/>
                <w:shd w:val="clear" w:color="auto" w:fill="FFFFFF"/>
              </w:rPr>
              <w:t>)</w:t>
            </w:r>
          </w:p>
          <w:p w:rsidR="00053F39" w:rsidRPr="00053F39" w:rsidRDefault="007F4336" w:rsidP="00537237">
            <w:pPr>
              <w:jc w:val="both"/>
            </w:pPr>
            <w:r>
              <w:rPr>
                <w:rFonts w:ascii="Times New Roman" w:hAnsi="Times New Roman" w:cs="Times New Roman"/>
                <w:sz w:val="26"/>
                <w:szCs w:val="26"/>
                <w:shd w:val="clear" w:color="auto" w:fill="FFFFFF"/>
              </w:rPr>
              <w:t xml:space="preserve">- </w:t>
            </w:r>
            <w:r w:rsidR="00053F39">
              <w:rPr>
                <w:rFonts w:ascii="Times New Roman" w:hAnsi="Times New Roman" w:cs="Times New Roman"/>
                <w:sz w:val="26"/>
                <w:szCs w:val="26"/>
                <w:shd w:val="clear" w:color="auto" w:fill="FFFFFF"/>
              </w:rPr>
              <w:t>Quyết định về việc thành lập Hội đồng tư vấn giải quyết khiếu nại</w:t>
            </w:r>
            <w:r w:rsidR="00537237">
              <w:rPr>
                <w:rFonts w:ascii="Times New Roman" w:hAnsi="Times New Roman" w:cs="Times New Roman"/>
                <w:sz w:val="26"/>
                <w:szCs w:val="26"/>
                <w:shd w:val="clear" w:color="auto" w:fill="FFFFFF"/>
              </w:rPr>
              <w:t xml:space="preserve"> (</w:t>
            </w:r>
            <w:r w:rsidRPr="00227C82">
              <w:rPr>
                <w:rFonts w:ascii="Times New Roman" w:hAnsi="Times New Roman" w:cs="Times New Roman"/>
                <w:b/>
                <w:sz w:val="26"/>
                <w:szCs w:val="26"/>
                <w:shd w:val="clear" w:color="auto" w:fill="FFFFFF"/>
              </w:rPr>
              <w:t>BM.QT.KNTC.</w:t>
            </w:r>
            <w:r w:rsidR="00537237">
              <w:rPr>
                <w:rFonts w:ascii="Times New Roman" w:hAnsi="Times New Roman" w:cs="Times New Roman"/>
                <w:b/>
                <w:sz w:val="26"/>
                <w:szCs w:val="26"/>
                <w:shd w:val="clear" w:color="auto" w:fill="FFFFFF"/>
              </w:rPr>
              <w:t>01.14</w:t>
            </w:r>
            <w:r>
              <w:rPr>
                <w:rFonts w:ascii="Times New Roman" w:hAnsi="Times New Roman" w:cs="Times New Roman"/>
                <w:b/>
                <w:sz w:val="26"/>
                <w:szCs w:val="26"/>
                <w:shd w:val="clear" w:color="auto" w:fill="FFFFFF"/>
              </w:rPr>
              <w:t>)</w:t>
            </w:r>
          </w:p>
        </w:tc>
      </w:tr>
      <w:tr w:rsidR="00F16E08" w:rsidRPr="003E78CB" w:rsidTr="00537237">
        <w:trPr>
          <w:trHeight w:val="3930"/>
        </w:trPr>
        <w:tc>
          <w:tcPr>
            <w:tcW w:w="601" w:type="dxa"/>
            <w:tcBorders>
              <w:top w:val="single" w:sz="4" w:space="0" w:color="000000"/>
              <w:left w:val="single" w:sz="4" w:space="0" w:color="000000"/>
              <w:right w:val="single" w:sz="4" w:space="0" w:color="000000"/>
            </w:tcBorders>
            <w:vAlign w:val="center"/>
          </w:tcPr>
          <w:p w:rsidR="00F16E08" w:rsidRDefault="00F16E08" w:rsidP="00EA022F">
            <w:pPr>
              <w:jc w:val="center"/>
              <w:rPr>
                <w:rFonts w:ascii="Times New Roman" w:hAnsi="Times New Roman" w:cs="Times New Roman"/>
                <w:b/>
                <w:sz w:val="26"/>
                <w:szCs w:val="26"/>
              </w:rPr>
            </w:pPr>
            <w:r>
              <w:rPr>
                <w:rFonts w:ascii="Times New Roman" w:hAnsi="Times New Roman" w:cs="Times New Roman"/>
                <w:b/>
                <w:sz w:val="26"/>
                <w:szCs w:val="26"/>
              </w:rPr>
              <w:lastRenderedPageBreak/>
              <w:t>B4</w:t>
            </w:r>
          </w:p>
        </w:tc>
        <w:tc>
          <w:tcPr>
            <w:tcW w:w="3085" w:type="dxa"/>
            <w:tcBorders>
              <w:top w:val="single" w:sz="4" w:space="0" w:color="000000"/>
              <w:left w:val="single" w:sz="4" w:space="0" w:color="000000"/>
              <w:right w:val="single" w:sz="4" w:space="0" w:color="000000"/>
            </w:tcBorders>
          </w:tcPr>
          <w:p w:rsidR="00F16E08" w:rsidRDefault="00F16E08" w:rsidP="00F16E08">
            <w:pPr>
              <w:jc w:val="both"/>
              <w:rPr>
                <w:rFonts w:ascii="Times New Roman" w:hAnsi="Times New Roman" w:cs="Times New Roman"/>
                <w:b/>
                <w:sz w:val="26"/>
                <w:szCs w:val="26"/>
              </w:rPr>
            </w:pPr>
            <w:r>
              <w:rPr>
                <w:rFonts w:ascii="Times New Roman" w:hAnsi="Times New Roman" w:cs="Times New Roman"/>
                <w:b/>
                <w:sz w:val="26"/>
                <w:szCs w:val="26"/>
              </w:rPr>
              <w:t>Tổ chức đối thoại (nếu yêu cầu của người khiếu nại và kết quả xác minh nội dung khiếu nại còn khác nhau). Trường hợp khiếu nại quyết định kỷ luật cán bộ, công chức thì cơ quan, tổ chức phải đối thoại với người khiếu nại</w:t>
            </w:r>
          </w:p>
          <w:p w:rsidR="00F16E08" w:rsidRDefault="00F16E08" w:rsidP="00F16E08">
            <w:pPr>
              <w:jc w:val="both"/>
              <w:rPr>
                <w:rFonts w:ascii="Times New Roman" w:hAnsi="Times New Roman" w:cs="Times New Roman"/>
                <w:sz w:val="26"/>
                <w:szCs w:val="26"/>
              </w:rPr>
            </w:pPr>
            <w:r>
              <w:rPr>
                <w:rFonts w:ascii="Times New Roman" w:hAnsi="Times New Roman" w:cs="Times New Roman"/>
                <w:sz w:val="26"/>
                <w:szCs w:val="26"/>
              </w:rPr>
              <w:t>Đại diện cơ quan giải quyết khiếu nại trực tiếp gặp gỡ, đối thoại với người khiếu nại, nguời bị khiếu nại, người có quyền, nghĩa vụ liên quan, cơ quan, tổ chức, cá nhân có liên quan để làm rõ nội dung khiếu nại, yêu cầu của người khiếu nại và hướng giải quyết</w:t>
            </w:r>
            <w:r w:rsidR="001B0852">
              <w:rPr>
                <w:rFonts w:ascii="Times New Roman" w:hAnsi="Times New Roman" w:cs="Times New Roman"/>
                <w:sz w:val="26"/>
                <w:szCs w:val="26"/>
              </w:rPr>
              <w:t xml:space="preserve"> khiếu nại, thông báo bằng văn bản với người khiếu nại, người bị khiếu nại, người có quyền và nghĩa vụ liên quan, cơ quan, tổ chức có liên quan biết thời gian, địa điểm, nội dung việc gặp gỡ, đối </w:t>
            </w:r>
            <w:r w:rsidR="001B0852">
              <w:rPr>
                <w:rFonts w:ascii="Times New Roman" w:hAnsi="Times New Roman" w:cs="Times New Roman"/>
                <w:sz w:val="26"/>
                <w:szCs w:val="26"/>
              </w:rPr>
              <w:lastRenderedPageBreak/>
              <w:t xml:space="preserve">thoại. </w:t>
            </w:r>
          </w:p>
          <w:p w:rsidR="001B0852" w:rsidRDefault="001B0852" w:rsidP="00F16E08">
            <w:pPr>
              <w:jc w:val="both"/>
              <w:rPr>
                <w:rFonts w:ascii="Times New Roman" w:hAnsi="Times New Roman" w:cs="Times New Roman"/>
                <w:sz w:val="26"/>
                <w:szCs w:val="26"/>
              </w:rPr>
            </w:pPr>
            <w:r>
              <w:rPr>
                <w:rFonts w:ascii="Times New Roman" w:hAnsi="Times New Roman" w:cs="Times New Roman"/>
                <w:sz w:val="26"/>
                <w:szCs w:val="26"/>
              </w:rPr>
              <w:t>Khi đối thoại, đại diện cơ quan có thẩm quyền nêu rõ nội dung cần đối thoại; kết quả xác minh nội dung khiếu nại; người tham gia đối thoại có quyền phát biểu ý kiến</w:t>
            </w:r>
            <w:r w:rsidR="00596898">
              <w:rPr>
                <w:rFonts w:ascii="Times New Roman" w:hAnsi="Times New Roman" w:cs="Times New Roman"/>
                <w:sz w:val="26"/>
                <w:szCs w:val="26"/>
              </w:rPr>
              <w:t>, đưa ra những bằng chứng liên quan đến vụ việc khiếu nại và yêu cầu của mình.</w:t>
            </w:r>
          </w:p>
          <w:p w:rsidR="00596898" w:rsidRPr="00F16E08" w:rsidRDefault="00596898" w:rsidP="00DD64F5">
            <w:pPr>
              <w:jc w:val="both"/>
              <w:rPr>
                <w:rFonts w:ascii="Times New Roman" w:hAnsi="Times New Roman" w:cs="Times New Roman"/>
                <w:sz w:val="26"/>
                <w:szCs w:val="26"/>
              </w:rPr>
            </w:pPr>
            <w:r>
              <w:rPr>
                <w:rFonts w:ascii="Times New Roman" w:hAnsi="Times New Roman" w:cs="Times New Roman"/>
                <w:sz w:val="26"/>
                <w:szCs w:val="26"/>
              </w:rPr>
              <w:t>Việc đối thoại được lập thành biên bản; biên bản ghi rõ ý kiến của những người tham gia; kết qu</w:t>
            </w:r>
            <w:r w:rsidR="00DD64F5">
              <w:rPr>
                <w:rFonts w:ascii="Times New Roman" w:hAnsi="Times New Roman" w:cs="Times New Roman"/>
                <w:sz w:val="26"/>
                <w:szCs w:val="26"/>
              </w:rPr>
              <w:t>ả</w:t>
            </w:r>
            <w:r>
              <w:rPr>
                <w:rFonts w:ascii="Times New Roman" w:hAnsi="Times New Roman" w:cs="Times New Roman"/>
                <w:sz w:val="26"/>
                <w:szCs w:val="26"/>
              </w:rPr>
              <w:t xml:space="preserve"> đối thoại, có chữ ký hoặc điểm chỉ của người tham gia; trường hợp người tham gia đối thoại không ký, điểm chỉ xác nhận thì phải ghi rõ lý do, biên bản này được lưu vào hồ sơ vụ việc khiếu nại. Kết quả đối thoại là một trong các căn cứ để giải quyết khiếu nại.</w:t>
            </w:r>
          </w:p>
        </w:tc>
        <w:tc>
          <w:tcPr>
            <w:tcW w:w="1489" w:type="dxa"/>
            <w:tcBorders>
              <w:top w:val="single" w:sz="4" w:space="0" w:color="000000"/>
              <w:left w:val="single" w:sz="4" w:space="0" w:color="000000"/>
              <w:right w:val="single" w:sz="4" w:space="0" w:color="000000"/>
            </w:tcBorders>
            <w:vAlign w:val="center"/>
          </w:tcPr>
          <w:p w:rsidR="00DD64F5" w:rsidRDefault="00DD64F5" w:rsidP="00DD64F5">
            <w:pPr>
              <w:pStyle w:val="ListParagraph"/>
              <w:numPr>
                <w:ilvl w:val="0"/>
                <w:numId w:val="3"/>
              </w:numPr>
              <w:tabs>
                <w:tab w:val="clear" w:pos="840"/>
                <w:tab w:val="num" w:pos="0"/>
                <w:tab w:val="left" w:pos="106"/>
              </w:tabs>
              <w:ind w:left="0" w:firstLine="0"/>
              <w:jc w:val="both"/>
              <w:rPr>
                <w:rFonts w:ascii="Times New Roman" w:hAnsi="Times New Roman" w:cs="Times New Roman"/>
                <w:sz w:val="26"/>
                <w:szCs w:val="26"/>
              </w:rPr>
            </w:pPr>
            <w:r>
              <w:rPr>
                <w:rFonts w:ascii="Times New Roman" w:hAnsi="Times New Roman" w:cs="Times New Roman"/>
                <w:sz w:val="26"/>
                <w:szCs w:val="26"/>
              </w:rPr>
              <w:lastRenderedPageBreak/>
              <w:t xml:space="preserve">Chủ tịch </w:t>
            </w:r>
            <w:r w:rsidR="008C3352">
              <w:rPr>
                <w:rFonts w:ascii="Times New Roman" w:hAnsi="Times New Roman" w:cs="Times New Roman"/>
                <w:sz w:val="26"/>
                <w:szCs w:val="26"/>
              </w:rPr>
              <w:t xml:space="preserve">UBND </w:t>
            </w:r>
            <w:r w:rsidR="000E4AB8">
              <w:rPr>
                <w:rFonts w:ascii="Times New Roman" w:hAnsi="Times New Roman" w:cs="Times New Roman"/>
                <w:sz w:val="26"/>
                <w:szCs w:val="26"/>
              </w:rPr>
              <w:t xml:space="preserve">phường </w:t>
            </w:r>
          </w:p>
          <w:p w:rsidR="00F16E08" w:rsidRDefault="00DD64F5" w:rsidP="00DD64F5">
            <w:pPr>
              <w:pStyle w:val="ListParagraph"/>
              <w:numPr>
                <w:ilvl w:val="0"/>
                <w:numId w:val="3"/>
              </w:numPr>
              <w:tabs>
                <w:tab w:val="clear" w:pos="840"/>
                <w:tab w:val="num" w:pos="0"/>
                <w:tab w:val="left" w:pos="106"/>
              </w:tabs>
              <w:ind w:left="0" w:firstLine="0"/>
              <w:jc w:val="both"/>
              <w:rPr>
                <w:rFonts w:ascii="Times New Roman" w:hAnsi="Times New Roman" w:cs="Times New Roman"/>
                <w:sz w:val="26"/>
                <w:szCs w:val="26"/>
              </w:rPr>
            </w:pPr>
            <w:r w:rsidRPr="00DD64F5">
              <w:rPr>
                <w:rFonts w:ascii="Times New Roman" w:hAnsi="Times New Roman" w:cs="Times New Roman"/>
                <w:sz w:val="26"/>
                <w:szCs w:val="26"/>
              </w:rPr>
              <w:t>Công chức được phân công</w:t>
            </w:r>
            <w:r>
              <w:rPr>
                <w:rFonts w:ascii="Times New Roman" w:hAnsi="Times New Roman" w:cs="Times New Roman"/>
                <w:sz w:val="26"/>
                <w:szCs w:val="26"/>
              </w:rPr>
              <w:t xml:space="preserve"> giải quyết</w:t>
            </w:r>
          </w:p>
          <w:p w:rsidR="00DD64F5" w:rsidRDefault="00DD64F5" w:rsidP="00DD64F5">
            <w:pPr>
              <w:pStyle w:val="ListParagraph"/>
              <w:numPr>
                <w:ilvl w:val="0"/>
                <w:numId w:val="3"/>
              </w:numPr>
              <w:tabs>
                <w:tab w:val="clear" w:pos="840"/>
                <w:tab w:val="num" w:pos="0"/>
                <w:tab w:val="left" w:pos="106"/>
              </w:tabs>
              <w:ind w:left="0" w:firstLine="0"/>
              <w:jc w:val="both"/>
              <w:rPr>
                <w:rFonts w:ascii="Times New Roman" w:hAnsi="Times New Roman" w:cs="Times New Roman"/>
                <w:sz w:val="26"/>
                <w:szCs w:val="26"/>
              </w:rPr>
            </w:pPr>
            <w:r>
              <w:rPr>
                <w:rFonts w:ascii="Times New Roman" w:hAnsi="Times New Roman" w:cs="Times New Roman"/>
                <w:sz w:val="26"/>
                <w:szCs w:val="26"/>
              </w:rPr>
              <w:t>Người khiếu nại</w:t>
            </w:r>
          </w:p>
          <w:p w:rsidR="00DD64F5" w:rsidRDefault="00DD64F5" w:rsidP="00DD64F5">
            <w:pPr>
              <w:pStyle w:val="ListParagraph"/>
              <w:numPr>
                <w:ilvl w:val="0"/>
                <w:numId w:val="3"/>
              </w:numPr>
              <w:tabs>
                <w:tab w:val="clear" w:pos="840"/>
                <w:tab w:val="num" w:pos="0"/>
                <w:tab w:val="left" w:pos="106"/>
              </w:tabs>
              <w:ind w:left="0" w:firstLine="0"/>
              <w:jc w:val="both"/>
              <w:rPr>
                <w:rFonts w:ascii="Times New Roman" w:hAnsi="Times New Roman" w:cs="Times New Roman"/>
                <w:sz w:val="26"/>
                <w:szCs w:val="26"/>
              </w:rPr>
            </w:pPr>
            <w:r>
              <w:rPr>
                <w:rFonts w:ascii="Times New Roman" w:hAnsi="Times New Roman" w:cs="Times New Roman"/>
                <w:sz w:val="26"/>
                <w:szCs w:val="26"/>
              </w:rPr>
              <w:t>Người bị khiếu nại</w:t>
            </w:r>
          </w:p>
          <w:p w:rsidR="00DD64F5" w:rsidRPr="00DD64F5" w:rsidRDefault="00DD64F5" w:rsidP="00DD64F5">
            <w:pPr>
              <w:pStyle w:val="ListParagraph"/>
              <w:numPr>
                <w:ilvl w:val="0"/>
                <w:numId w:val="3"/>
              </w:numPr>
              <w:tabs>
                <w:tab w:val="clear" w:pos="840"/>
                <w:tab w:val="num" w:pos="0"/>
                <w:tab w:val="left" w:pos="106"/>
              </w:tabs>
              <w:ind w:left="0" w:firstLine="0"/>
              <w:jc w:val="both"/>
              <w:rPr>
                <w:rFonts w:ascii="Times New Roman" w:hAnsi="Times New Roman" w:cs="Times New Roman"/>
                <w:sz w:val="26"/>
                <w:szCs w:val="26"/>
              </w:rPr>
            </w:pPr>
            <w:r>
              <w:rPr>
                <w:rFonts w:ascii="Times New Roman" w:hAnsi="Times New Roman" w:cs="Times New Roman"/>
                <w:sz w:val="26"/>
                <w:szCs w:val="26"/>
              </w:rPr>
              <w:t>Cơ quan, tổ chức, cá nhân có liên quan</w:t>
            </w:r>
          </w:p>
        </w:tc>
        <w:tc>
          <w:tcPr>
            <w:tcW w:w="1418" w:type="dxa"/>
            <w:tcBorders>
              <w:top w:val="single" w:sz="4" w:space="0" w:color="000000"/>
              <w:left w:val="single" w:sz="4" w:space="0" w:color="000000"/>
              <w:right w:val="single" w:sz="4" w:space="0" w:color="000000"/>
            </w:tcBorders>
            <w:vAlign w:val="center"/>
          </w:tcPr>
          <w:p w:rsidR="00F16E08" w:rsidRDefault="00221E81" w:rsidP="00053F39">
            <w:pPr>
              <w:jc w:val="center"/>
              <w:rPr>
                <w:rFonts w:ascii="Times New Roman" w:hAnsi="Times New Roman" w:cs="Times New Roman"/>
                <w:sz w:val="26"/>
                <w:szCs w:val="26"/>
              </w:rPr>
            </w:pPr>
            <w:r>
              <w:rPr>
                <w:rFonts w:ascii="Times New Roman" w:hAnsi="Times New Roman" w:cs="Times New Roman"/>
                <w:sz w:val="26"/>
                <w:szCs w:val="26"/>
              </w:rPr>
              <w:t>01</w:t>
            </w:r>
            <w:r w:rsidR="00A9336F">
              <w:rPr>
                <w:rFonts w:ascii="Times New Roman" w:hAnsi="Times New Roman" w:cs="Times New Roman"/>
                <w:sz w:val="26"/>
                <w:szCs w:val="26"/>
              </w:rPr>
              <w:t xml:space="preserve"> ngày làm việc</w:t>
            </w:r>
          </w:p>
        </w:tc>
        <w:tc>
          <w:tcPr>
            <w:tcW w:w="2763" w:type="dxa"/>
            <w:gridSpan w:val="2"/>
            <w:tcBorders>
              <w:top w:val="single" w:sz="4" w:space="0" w:color="000000"/>
              <w:left w:val="single" w:sz="4" w:space="0" w:color="000000"/>
              <w:right w:val="single" w:sz="4" w:space="0" w:color="000000"/>
            </w:tcBorders>
            <w:vAlign w:val="center"/>
          </w:tcPr>
          <w:p w:rsidR="00053F39" w:rsidRDefault="00B46B5C" w:rsidP="00053F39">
            <w:pPr>
              <w:pStyle w:val="ListParagraph"/>
              <w:numPr>
                <w:ilvl w:val="0"/>
                <w:numId w:val="3"/>
              </w:numPr>
              <w:tabs>
                <w:tab w:val="clear" w:pos="840"/>
                <w:tab w:val="left" w:pos="175"/>
              </w:tabs>
              <w:ind w:left="34" w:firstLine="0"/>
              <w:jc w:val="both"/>
              <w:rPr>
                <w:rFonts w:ascii="Times New Roman" w:hAnsi="Times New Roman" w:cs="Times New Roman"/>
                <w:sz w:val="26"/>
                <w:szCs w:val="26"/>
              </w:rPr>
            </w:pPr>
            <w:r w:rsidRPr="00210DA8">
              <w:rPr>
                <w:rFonts w:ascii="Times New Roman" w:hAnsi="Times New Roman" w:cs="Times New Roman"/>
                <w:sz w:val="26"/>
                <w:szCs w:val="26"/>
              </w:rPr>
              <w:t xml:space="preserve">Phiếu kiểm soát quá trình giải quyết hồ sơ </w:t>
            </w:r>
            <w:r w:rsidRPr="00210DA8">
              <w:rPr>
                <w:rFonts w:ascii="Times New Roman" w:hAnsi="Times New Roman" w:cs="Times New Roman"/>
                <w:sz w:val="26"/>
                <w:szCs w:val="26"/>
                <w:lang w:val="vi-VN"/>
              </w:rPr>
              <w:t>(</w:t>
            </w:r>
            <w:r w:rsidRPr="00210DA8">
              <w:rPr>
                <w:rFonts w:ascii="Times New Roman" w:hAnsi="Times New Roman" w:cs="Times New Roman"/>
                <w:sz w:val="26"/>
                <w:szCs w:val="26"/>
              </w:rPr>
              <w:t>Mẫu số 05 – Phụ lục 4 –  MHHT)</w:t>
            </w:r>
          </w:p>
          <w:p w:rsidR="00053F39" w:rsidRPr="00053F39" w:rsidRDefault="00053F39" w:rsidP="00053F39">
            <w:pPr>
              <w:pStyle w:val="ListParagraph"/>
              <w:numPr>
                <w:ilvl w:val="0"/>
                <w:numId w:val="3"/>
              </w:numPr>
              <w:tabs>
                <w:tab w:val="clear" w:pos="840"/>
                <w:tab w:val="left" w:pos="175"/>
              </w:tabs>
              <w:ind w:left="34" w:firstLine="0"/>
              <w:jc w:val="both"/>
              <w:rPr>
                <w:rFonts w:ascii="Times New Roman" w:hAnsi="Times New Roman" w:cs="Times New Roman"/>
                <w:sz w:val="26"/>
                <w:szCs w:val="26"/>
              </w:rPr>
            </w:pPr>
            <w:r w:rsidRPr="00053F39">
              <w:rPr>
                <w:rFonts w:ascii="Times New Roman" w:hAnsi="Times New Roman" w:cs="Times New Roman"/>
                <w:sz w:val="26"/>
                <w:szCs w:val="26"/>
                <w:shd w:val="clear" w:color="auto" w:fill="FFFFFF"/>
              </w:rPr>
              <w:t>Biên bản đối thoại</w:t>
            </w:r>
            <w:r w:rsidR="007F4336">
              <w:rPr>
                <w:rFonts w:ascii="Times New Roman" w:hAnsi="Times New Roman" w:cs="Times New Roman"/>
                <w:sz w:val="26"/>
                <w:szCs w:val="26"/>
                <w:shd w:val="clear" w:color="auto" w:fill="FFFFFF"/>
              </w:rPr>
              <w:t xml:space="preserve"> (</w:t>
            </w:r>
            <w:r w:rsidR="007F4336" w:rsidRPr="00227C82">
              <w:rPr>
                <w:rFonts w:ascii="Times New Roman" w:hAnsi="Times New Roman" w:cs="Times New Roman"/>
                <w:b/>
                <w:sz w:val="26"/>
                <w:szCs w:val="26"/>
                <w:shd w:val="clear" w:color="auto" w:fill="FFFFFF"/>
              </w:rPr>
              <w:t>BM.QT.KNTC.</w:t>
            </w:r>
            <w:r w:rsidR="00537237">
              <w:rPr>
                <w:rFonts w:ascii="Times New Roman" w:hAnsi="Times New Roman" w:cs="Times New Roman"/>
                <w:b/>
                <w:sz w:val="26"/>
                <w:szCs w:val="26"/>
                <w:shd w:val="clear" w:color="auto" w:fill="FFFFFF"/>
              </w:rPr>
              <w:t>01.15</w:t>
            </w:r>
            <w:r w:rsidR="007F4336">
              <w:rPr>
                <w:rFonts w:ascii="Times New Roman" w:hAnsi="Times New Roman" w:cs="Times New Roman"/>
                <w:b/>
                <w:sz w:val="26"/>
                <w:szCs w:val="26"/>
                <w:shd w:val="clear" w:color="auto" w:fill="FFFFFF"/>
              </w:rPr>
              <w:t>)</w:t>
            </w:r>
          </w:p>
          <w:p w:rsidR="00053F39" w:rsidRPr="00B46B5C" w:rsidRDefault="00053F39" w:rsidP="00053F39">
            <w:pPr>
              <w:rPr>
                <w:rFonts w:ascii="Times New Roman" w:hAnsi="Times New Roman" w:cs="Times New Roman"/>
                <w:sz w:val="26"/>
                <w:szCs w:val="26"/>
              </w:rPr>
            </w:pPr>
          </w:p>
        </w:tc>
      </w:tr>
      <w:tr w:rsidR="00596898" w:rsidRPr="003E78CB" w:rsidTr="00537237">
        <w:trPr>
          <w:trHeight w:val="3930"/>
        </w:trPr>
        <w:tc>
          <w:tcPr>
            <w:tcW w:w="601" w:type="dxa"/>
            <w:tcBorders>
              <w:top w:val="single" w:sz="4" w:space="0" w:color="000000"/>
              <w:left w:val="single" w:sz="4" w:space="0" w:color="000000"/>
              <w:right w:val="single" w:sz="4" w:space="0" w:color="000000"/>
            </w:tcBorders>
            <w:vAlign w:val="center"/>
          </w:tcPr>
          <w:p w:rsidR="00596898" w:rsidRDefault="00596898" w:rsidP="00EA022F">
            <w:pPr>
              <w:jc w:val="center"/>
              <w:rPr>
                <w:rFonts w:ascii="Times New Roman" w:hAnsi="Times New Roman" w:cs="Times New Roman"/>
                <w:b/>
                <w:sz w:val="26"/>
                <w:szCs w:val="26"/>
              </w:rPr>
            </w:pPr>
            <w:r>
              <w:rPr>
                <w:rFonts w:ascii="Times New Roman" w:hAnsi="Times New Roman" w:cs="Times New Roman"/>
                <w:b/>
                <w:sz w:val="26"/>
                <w:szCs w:val="26"/>
              </w:rPr>
              <w:lastRenderedPageBreak/>
              <w:t>B5</w:t>
            </w:r>
          </w:p>
        </w:tc>
        <w:tc>
          <w:tcPr>
            <w:tcW w:w="3085" w:type="dxa"/>
            <w:tcBorders>
              <w:top w:val="single" w:sz="4" w:space="0" w:color="000000"/>
              <w:left w:val="single" w:sz="4" w:space="0" w:color="000000"/>
              <w:right w:val="single" w:sz="4" w:space="0" w:color="000000"/>
            </w:tcBorders>
          </w:tcPr>
          <w:p w:rsidR="00596898" w:rsidRDefault="00596898" w:rsidP="00F16E08">
            <w:pPr>
              <w:jc w:val="both"/>
              <w:rPr>
                <w:rFonts w:ascii="Times New Roman" w:hAnsi="Times New Roman" w:cs="Times New Roman"/>
                <w:b/>
                <w:sz w:val="26"/>
                <w:szCs w:val="26"/>
              </w:rPr>
            </w:pPr>
            <w:r>
              <w:rPr>
                <w:rFonts w:ascii="Times New Roman" w:hAnsi="Times New Roman" w:cs="Times New Roman"/>
                <w:b/>
                <w:sz w:val="26"/>
                <w:szCs w:val="26"/>
              </w:rPr>
              <w:t>Ra quyết định giải quyết khiếu nại:</w:t>
            </w:r>
          </w:p>
          <w:p w:rsidR="00596898" w:rsidRPr="00596898" w:rsidRDefault="00596898" w:rsidP="00DD64F5">
            <w:pPr>
              <w:jc w:val="both"/>
              <w:rPr>
                <w:rFonts w:ascii="Times New Roman" w:hAnsi="Times New Roman" w:cs="Times New Roman"/>
                <w:sz w:val="26"/>
                <w:szCs w:val="26"/>
              </w:rPr>
            </w:pPr>
            <w:r>
              <w:rPr>
                <w:rFonts w:ascii="Times New Roman" w:hAnsi="Times New Roman" w:cs="Times New Roman"/>
                <w:sz w:val="26"/>
                <w:szCs w:val="26"/>
              </w:rPr>
              <w:t xml:space="preserve">Chủ tịch </w:t>
            </w:r>
            <w:r w:rsidR="008C3352">
              <w:rPr>
                <w:rFonts w:ascii="Times New Roman" w:hAnsi="Times New Roman" w:cs="Times New Roman"/>
                <w:sz w:val="26"/>
                <w:szCs w:val="26"/>
              </w:rPr>
              <w:t xml:space="preserve">UBND </w:t>
            </w:r>
            <w:r w:rsidR="000E4AB8">
              <w:rPr>
                <w:rFonts w:ascii="Times New Roman" w:hAnsi="Times New Roman" w:cs="Times New Roman"/>
                <w:sz w:val="26"/>
                <w:szCs w:val="26"/>
              </w:rPr>
              <w:t xml:space="preserve">phường </w:t>
            </w:r>
            <w:r>
              <w:rPr>
                <w:rFonts w:ascii="Times New Roman" w:hAnsi="Times New Roman" w:cs="Times New Roman"/>
                <w:sz w:val="26"/>
                <w:szCs w:val="26"/>
              </w:rPr>
              <w:t xml:space="preserve"> ra quyết định giải quyết khiếu nại bằng văn bả</w:t>
            </w:r>
            <w:r w:rsidR="00DD64F5">
              <w:rPr>
                <w:rFonts w:ascii="Times New Roman" w:hAnsi="Times New Roman" w:cs="Times New Roman"/>
                <w:sz w:val="26"/>
                <w:szCs w:val="26"/>
              </w:rPr>
              <w:t>n.</w:t>
            </w:r>
          </w:p>
        </w:tc>
        <w:tc>
          <w:tcPr>
            <w:tcW w:w="1489" w:type="dxa"/>
            <w:tcBorders>
              <w:top w:val="single" w:sz="4" w:space="0" w:color="000000"/>
              <w:left w:val="single" w:sz="4" w:space="0" w:color="000000"/>
              <w:right w:val="single" w:sz="4" w:space="0" w:color="000000"/>
            </w:tcBorders>
            <w:vAlign w:val="center"/>
          </w:tcPr>
          <w:p w:rsidR="00596898" w:rsidRPr="00210DA8" w:rsidRDefault="00596898" w:rsidP="008A6A61">
            <w:pPr>
              <w:jc w:val="center"/>
              <w:rPr>
                <w:rFonts w:ascii="Times New Roman" w:hAnsi="Times New Roman" w:cs="Times New Roman"/>
                <w:sz w:val="26"/>
                <w:szCs w:val="26"/>
              </w:rPr>
            </w:pPr>
            <w:r w:rsidRPr="00210DA8">
              <w:rPr>
                <w:rFonts w:ascii="Times New Roman" w:hAnsi="Times New Roman" w:cs="Times New Roman"/>
                <w:sz w:val="26"/>
                <w:szCs w:val="26"/>
              </w:rPr>
              <w:t xml:space="preserve">Chủ tịch </w:t>
            </w:r>
            <w:r w:rsidR="008C3352">
              <w:rPr>
                <w:rFonts w:ascii="Times New Roman" w:hAnsi="Times New Roman" w:cs="Times New Roman"/>
                <w:sz w:val="26"/>
                <w:szCs w:val="26"/>
              </w:rPr>
              <w:t xml:space="preserve">UBND </w:t>
            </w:r>
            <w:r w:rsidR="000E4AB8">
              <w:rPr>
                <w:rFonts w:ascii="Times New Roman" w:hAnsi="Times New Roman" w:cs="Times New Roman"/>
                <w:sz w:val="26"/>
                <w:szCs w:val="26"/>
              </w:rPr>
              <w:t xml:space="preserve">phường </w:t>
            </w:r>
          </w:p>
        </w:tc>
        <w:tc>
          <w:tcPr>
            <w:tcW w:w="1418" w:type="dxa"/>
            <w:tcBorders>
              <w:top w:val="single" w:sz="4" w:space="0" w:color="000000"/>
              <w:left w:val="single" w:sz="4" w:space="0" w:color="000000"/>
              <w:right w:val="single" w:sz="4" w:space="0" w:color="000000"/>
            </w:tcBorders>
            <w:vAlign w:val="center"/>
          </w:tcPr>
          <w:p w:rsidR="00596898" w:rsidRDefault="00221E81" w:rsidP="00053F39">
            <w:pPr>
              <w:jc w:val="center"/>
              <w:rPr>
                <w:rFonts w:ascii="Times New Roman" w:hAnsi="Times New Roman" w:cs="Times New Roman"/>
                <w:sz w:val="26"/>
                <w:szCs w:val="26"/>
              </w:rPr>
            </w:pPr>
            <w:r>
              <w:rPr>
                <w:rFonts w:ascii="Times New Roman" w:hAnsi="Times New Roman" w:cs="Times New Roman"/>
                <w:sz w:val="26"/>
                <w:szCs w:val="26"/>
              </w:rPr>
              <w:t>01</w:t>
            </w:r>
            <w:r w:rsidR="00A9336F">
              <w:rPr>
                <w:rFonts w:ascii="Times New Roman" w:hAnsi="Times New Roman" w:cs="Times New Roman"/>
                <w:sz w:val="26"/>
                <w:szCs w:val="26"/>
              </w:rPr>
              <w:t xml:space="preserve"> ngày làm việc</w:t>
            </w:r>
          </w:p>
        </w:tc>
        <w:tc>
          <w:tcPr>
            <w:tcW w:w="2763" w:type="dxa"/>
            <w:gridSpan w:val="2"/>
            <w:tcBorders>
              <w:top w:val="single" w:sz="4" w:space="0" w:color="000000"/>
              <w:left w:val="single" w:sz="4" w:space="0" w:color="000000"/>
              <w:right w:val="single" w:sz="4" w:space="0" w:color="000000"/>
            </w:tcBorders>
            <w:vAlign w:val="center"/>
          </w:tcPr>
          <w:p w:rsidR="00B46B5C" w:rsidRDefault="00B46B5C" w:rsidP="00EA022F">
            <w:pPr>
              <w:jc w:val="both"/>
              <w:rPr>
                <w:rFonts w:ascii="Times New Roman" w:hAnsi="Times New Roman" w:cs="Times New Roman"/>
                <w:sz w:val="26"/>
                <w:szCs w:val="26"/>
              </w:rPr>
            </w:pPr>
          </w:p>
          <w:p w:rsidR="00053F39" w:rsidRDefault="00B46B5C" w:rsidP="00053F39">
            <w:pPr>
              <w:jc w:val="both"/>
              <w:rPr>
                <w:rFonts w:ascii="Times New Roman" w:hAnsi="Times New Roman" w:cs="Times New Roman"/>
                <w:sz w:val="26"/>
                <w:szCs w:val="26"/>
              </w:rPr>
            </w:pPr>
            <w:r>
              <w:rPr>
                <w:rFonts w:ascii="Times New Roman" w:hAnsi="Times New Roman" w:cs="Times New Roman"/>
                <w:sz w:val="26"/>
                <w:szCs w:val="26"/>
              </w:rPr>
              <w:t xml:space="preserve">- </w:t>
            </w:r>
            <w:r w:rsidR="00A9336F" w:rsidRPr="00210DA8">
              <w:rPr>
                <w:rFonts w:ascii="Times New Roman" w:hAnsi="Times New Roman" w:cs="Times New Roman"/>
                <w:sz w:val="26"/>
                <w:szCs w:val="26"/>
              </w:rPr>
              <w:t xml:space="preserve">Phiếu kiểm soát quá trình giải quyết hồ sơ </w:t>
            </w:r>
            <w:r w:rsidR="00A9336F" w:rsidRPr="00210DA8">
              <w:rPr>
                <w:rFonts w:ascii="Times New Roman" w:hAnsi="Times New Roman" w:cs="Times New Roman"/>
                <w:sz w:val="26"/>
                <w:szCs w:val="26"/>
                <w:lang w:val="vi-VN"/>
              </w:rPr>
              <w:t>(</w:t>
            </w:r>
            <w:r w:rsidR="00A9336F" w:rsidRPr="00210DA8">
              <w:rPr>
                <w:rFonts w:ascii="Times New Roman" w:hAnsi="Times New Roman" w:cs="Times New Roman"/>
                <w:sz w:val="26"/>
                <w:szCs w:val="26"/>
              </w:rPr>
              <w:t>Mẫu số 05 – Phụ lục 4 –  MHHT)</w:t>
            </w:r>
          </w:p>
          <w:p w:rsidR="00053F39" w:rsidRPr="00053F39" w:rsidRDefault="00053F39" w:rsidP="00053F39">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Quyết định về việc giải quyết khiếu nại lần đầu</w:t>
            </w:r>
            <w:r w:rsidR="00537237">
              <w:rPr>
                <w:rFonts w:ascii="Times New Roman" w:hAnsi="Times New Roman" w:cs="Times New Roman"/>
                <w:sz w:val="26"/>
                <w:szCs w:val="26"/>
                <w:shd w:val="clear" w:color="auto" w:fill="FFFFFF"/>
              </w:rPr>
              <w:t xml:space="preserve"> (</w:t>
            </w:r>
            <w:r w:rsidR="00537237">
              <w:rPr>
                <w:rFonts w:ascii="Times New Roman" w:hAnsi="Times New Roman" w:cs="Times New Roman"/>
                <w:b/>
                <w:sz w:val="26"/>
                <w:szCs w:val="26"/>
                <w:shd w:val="clear" w:color="auto" w:fill="FFFFFF"/>
              </w:rPr>
              <w:t>BM.QT.KNTC.01.16)</w:t>
            </w:r>
          </w:p>
          <w:p w:rsidR="00053F39" w:rsidRPr="00210DA8" w:rsidRDefault="00053F39" w:rsidP="00EA022F">
            <w:pPr>
              <w:jc w:val="both"/>
              <w:rPr>
                <w:rFonts w:ascii="Times New Roman" w:hAnsi="Times New Roman" w:cs="Times New Roman"/>
                <w:sz w:val="26"/>
                <w:szCs w:val="26"/>
              </w:rPr>
            </w:pPr>
          </w:p>
        </w:tc>
      </w:tr>
      <w:tr w:rsidR="00EF129F" w:rsidRPr="003E78CB" w:rsidTr="00537237">
        <w:tc>
          <w:tcPr>
            <w:tcW w:w="601" w:type="dxa"/>
            <w:tcBorders>
              <w:top w:val="single" w:sz="4" w:space="0" w:color="000000"/>
              <w:left w:val="single" w:sz="4" w:space="0" w:color="000000"/>
              <w:bottom w:val="single" w:sz="4" w:space="0" w:color="000000"/>
              <w:right w:val="single" w:sz="4" w:space="0" w:color="000000"/>
            </w:tcBorders>
            <w:vAlign w:val="center"/>
          </w:tcPr>
          <w:p w:rsidR="00EF129F" w:rsidRPr="003E78CB" w:rsidRDefault="00B064E3" w:rsidP="00EA022F">
            <w:pPr>
              <w:jc w:val="center"/>
              <w:rPr>
                <w:rFonts w:ascii="Times New Roman" w:hAnsi="Times New Roman" w:cs="Times New Roman"/>
                <w:b/>
                <w:sz w:val="26"/>
                <w:szCs w:val="26"/>
              </w:rPr>
            </w:pPr>
            <w:r>
              <w:rPr>
                <w:rFonts w:ascii="Times New Roman" w:hAnsi="Times New Roman" w:cs="Times New Roman"/>
                <w:b/>
                <w:sz w:val="26"/>
                <w:szCs w:val="26"/>
              </w:rPr>
              <w:lastRenderedPageBreak/>
              <w:t>B4</w:t>
            </w:r>
          </w:p>
        </w:tc>
        <w:tc>
          <w:tcPr>
            <w:tcW w:w="3085" w:type="dxa"/>
            <w:tcBorders>
              <w:top w:val="single" w:sz="4" w:space="0" w:color="000000"/>
              <w:left w:val="single" w:sz="4" w:space="0" w:color="000000"/>
              <w:bottom w:val="single" w:sz="4" w:space="0" w:color="000000"/>
              <w:right w:val="single" w:sz="4" w:space="0" w:color="000000"/>
            </w:tcBorders>
          </w:tcPr>
          <w:p w:rsidR="003E78CB" w:rsidRPr="0056758F" w:rsidRDefault="003E78CB" w:rsidP="003E78CB">
            <w:pPr>
              <w:spacing w:before="120" w:after="120"/>
              <w:jc w:val="both"/>
              <w:rPr>
                <w:rFonts w:ascii="Times New Roman" w:hAnsi="Times New Roman" w:cs="Times New Roman"/>
                <w:b/>
                <w:sz w:val="26"/>
                <w:szCs w:val="26"/>
                <w:lang w:val="nl-NL"/>
              </w:rPr>
            </w:pPr>
            <w:r w:rsidRPr="0056758F">
              <w:rPr>
                <w:rFonts w:ascii="Times New Roman" w:hAnsi="Times New Roman" w:cs="Times New Roman"/>
                <w:b/>
                <w:sz w:val="26"/>
                <w:szCs w:val="26"/>
                <w:lang w:val="nl-NL"/>
              </w:rPr>
              <w:t>Trả kết quả:</w:t>
            </w:r>
          </w:p>
          <w:p w:rsidR="003E78CB" w:rsidRPr="0056758F" w:rsidRDefault="003E78CB" w:rsidP="003E78CB">
            <w:pPr>
              <w:spacing w:before="120" w:after="120"/>
              <w:jc w:val="both"/>
              <w:rPr>
                <w:rFonts w:ascii="Times New Roman" w:hAnsi="Times New Roman" w:cs="Times New Roman"/>
                <w:sz w:val="26"/>
                <w:szCs w:val="26"/>
                <w:lang w:val="nl-NL"/>
              </w:rPr>
            </w:pPr>
            <w:r w:rsidRPr="0056758F">
              <w:rPr>
                <w:rFonts w:ascii="Times New Roman" w:hAnsi="Times New Roman" w:cs="Times New Roman"/>
                <w:sz w:val="26"/>
                <w:szCs w:val="26"/>
                <w:lang w:val="nl-NL"/>
              </w:rPr>
              <w:t xml:space="preserve">- Công chức tiếp nhận, vào sổ theo dõi  và </w:t>
            </w:r>
            <w:r w:rsidR="00596898">
              <w:rPr>
                <w:rFonts w:ascii="Times New Roman" w:hAnsi="Times New Roman" w:cs="Times New Roman"/>
                <w:sz w:val="26"/>
                <w:szCs w:val="26"/>
              </w:rPr>
              <w:t>gửi quyết định giải quyết khiếu nại cho người khiếu nại, người bị khiếu nại, người có quyền, nghĩa vụ liên quan, cơ quan quản lý cấp trên</w:t>
            </w:r>
          </w:p>
          <w:p w:rsidR="00F72DD8" w:rsidRPr="0056758F" w:rsidRDefault="00F72DD8" w:rsidP="00ED190F">
            <w:pPr>
              <w:jc w:val="both"/>
              <w:rPr>
                <w:rFonts w:ascii="Times New Roman" w:hAnsi="Times New Roman" w:cs="Times New Roman"/>
                <w:sz w:val="26"/>
                <w:szCs w:val="26"/>
                <w:shd w:val="clear" w:color="auto" w:fill="FEFAF4"/>
              </w:rPr>
            </w:pPr>
            <w:r w:rsidRPr="0056758F">
              <w:rPr>
                <w:rFonts w:ascii="Times New Roman" w:hAnsi="Times New Roman" w:cs="Times New Roman"/>
                <w:sz w:val="26"/>
                <w:szCs w:val="26"/>
              </w:rPr>
              <w:t>- Nếu đến ngày hẹn theo G</w:t>
            </w:r>
            <w:r w:rsidRPr="0056758F">
              <w:rPr>
                <w:rFonts w:ascii="Times New Roman" w:hAnsi="Times New Roman" w:cs="Times New Roman"/>
                <w:bCs/>
                <w:sz w:val="26"/>
                <w:szCs w:val="26"/>
              </w:rPr>
              <w:t>iấy tiếp nhận</w:t>
            </w:r>
            <w:r w:rsidRPr="0056758F">
              <w:rPr>
                <w:rFonts w:ascii="Times New Roman" w:hAnsi="Times New Roman" w:cs="Times New Roman"/>
                <w:sz w:val="26"/>
                <w:szCs w:val="26"/>
              </w:rPr>
              <w:t xml:space="preserve"> mà chưa có kết quả, thì lập P</w:t>
            </w:r>
            <w:r w:rsidRPr="0056758F">
              <w:rPr>
                <w:rFonts w:ascii="Times New Roman" w:hAnsi="Times New Roman" w:cs="Times New Roman"/>
                <w:bCs/>
                <w:sz w:val="26"/>
                <w:szCs w:val="26"/>
              </w:rPr>
              <w:t xml:space="preserve">hiếu xin lỗi và hẹn lại ngày trả kết quả, trình Lãnh đạo UBND cấp xã ký và gửi </w:t>
            </w:r>
            <w:r w:rsidR="003508F7">
              <w:rPr>
                <w:rFonts w:ascii="Times New Roman" w:hAnsi="Times New Roman" w:cs="Times New Roman"/>
                <w:bCs/>
                <w:sz w:val="26"/>
                <w:szCs w:val="26"/>
              </w:rPr>
              <w:t xml:space="preserve">trực tiếp hoặc qua dịch vụ bưu chính công ích </w:t>
            </w:r>
            <w:r w:rsidRPr="0056758F">
              <w:rPr>
                <w:rFonts w:ascii="Times New Roman" w:hAnsi="Times New Roman" w:cs="Times New Roman"/>
                <w:bCs/>
                <w:sz w:val="26"/>
                <w:szCs w:val="26"/>
              </w:rPr>
              <w:t>cho tổ chức/cá nhân</w:t>
            </w:r>
            <w:r w:rsidR="003508F7">
              <w:rPr>
                <w:rFonts w:ascii="Times New Roman" w:hAnsi="Times New Roman" w:cs="Times New Roman"/>
                <w:bCs/>
                <w:sz w:val="26"/>
                <w:szCs w:val="26"/>
              </w:rPr>
              <w:t>.</w:t>
            </w:r>
          </w:p>
        </w:tc>
        <w:tc>
          <w:tcPr>
            <w:tcW w:w="1489" w:type="dxa"/>
            <w:tcBorders>
              <w:top w:val="single" w:sz="4" w:space="0" w:color="000000"/>
              <w:left w:val="single" w:sz="4" w:space="0" w:color="000000"/>
              <w:bottom w:val="single" w:sz="4" w:space="0" w:color="000000"/>
              <w:right w:val="single" w:sz="4" w:space="0" w:color="000000"/>
            </w:tcBorders>
            <w:vAlign w:val="center"/>
          </w:tcPr>
          <w:p w:rsidR="00EF129F" w:rsidRPr="00D86C23" w:rsidRDefault="003E78CB" w:rsidP="00EA022F">
            <w:pPr>
              <w:jc w:val="both"/>
              <w:rPr>
                <w:rFonts w:ascii="Times New Roman" w:hAnsi="Times New Roman" w:cs="Times New Roman"/>
                <w:color w:val="000000"/>
                <w:sz w:val="26"/>
                <w:szCs w:val="26"/>
                <w:shd w:val="clear" w:color="auto" w:fill="FEFAF4"/>
              </w:rPr>
            </w:pPr>
            <w:r w:rsidRPr="00D86C23">
              <w:rPr>
                <w:rFonts w:ascii="Times New Roman" w:hAnsi="Times New Roman" w:cs="Times New Roman"/>
                <w:color w:val="000000"/>
                <w:sz w:val="26"/>
                <w:szCs w:val="26"/>
                <w:shd w:val="clear" w:color="auto" w:fill="FEFAF4"/>
              </w:rPr>
              <w:t>Công chức được phân công</w:t>
            </w:r>
          </w:p>
        </w:tc>
        <w:tc>
          <w:tcPr>
            <w:tcW w:w="1418" w:type="dxa"/>
            <w:tcBorders>
              <w:top w:val="single" w:sz="4" w:space="0" w:color="000000"/>
              <w:left w:val="single" w:sz="4" w:space="0" w:color="000000"/>
              <w:bottom w:val="single" w:sz="4" w:space="0" w:color="000000"/>
              <w:right w:val="single" w:sz="4" w:space="0" w:color="000000"/>
            </w:tcBorders>
            <w:vAlign w:val="center"/>
          </w:tcPr>
          <w:p w:rsidR="00EF129F" w:rsidRPr="00D86C23" w:rsidRDefault="00165648" w:rsidP="00B17B44">
            <w:pPr>
              <w:jc w:val="center"/>
              <w:rPr>
                <w:rFonts w:ascii="Times New Roman" w:hAnsi="Times New Roman" w:cs="Times New Roman"/>
                <w:sz w:val="26"/>
                <w:szCs w:val="26"/>
              </w:rPr>
            </w:pPr>
            <w:r>
              <w:rPr>
                <w:rFonts w:ascii="Times New Roman" w:hAnsi="Times New Roman" w:cs="Times New Roman"/>
                <w:sz w:val="26"/>
                <w:szCs w:val="26"/>
              </w:rPr>
              <w:t>1</w:t>
            </w:r>
            <w:r w:rsidR="003E78CB" w:rsidRPr="00D86C23">
              <w:rPr>
                <w:rFonts w:ascii="Times New Roman" w:hAnsi="Times New Roman" w:cs="Times New Roman"/>
                <w:sz w:val="26"/>
                <w:szCs w:val="26"/>
              </w:rPr>
              <w:t xml:space="preserve"> ngày làm việc</w:t>
            </w:r>
          </w:p>
        </w:tc>
        <w:tc>
          <w:tcPr>
            <w:tcW w:w="2763" w:type="dxa"/>
            <w:gridSpan w:val="2"/>
            <w:tcBorders>
              <w:top w:val="single" w:sz="4" w:space="0" w:color="000000"/>
              <w:left w:val="single" w:sz="4" w:space="0" w:color="000000"/>
              <w:bottom w:val="single" w:sz="4" w:space="0" w:color="000000"/>
              <w:right w:val="single" w:sz="4" w:space="0" w:color="000000"/>
            </w:tcBorders>
            <w:vAlign w:val="center"/>
          </w:tcPr>
          <w:p w:rsidR="00F72DD8" w:rsidRPr="00D86C23" w:rsidRDefault="00F72DD8" w:rsidP="00EF129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Giấy tiếp nhận hồ sơ và trả kết quả (</w:t>
            </w:r>
            <w:r w:rsidRPr="00D86C23">
              <w:rPr>
                <w:rFonts w:ascii="Times New Roman" w:hAnsi="Times New Roman" w:cs="Times New Roman"/>
                <w:sz w:val="26"/>
                <w:szCs w:val="26"/>
              </w:rPr>
              <w:t>Mẫu số 01 – Phụ lục 4 –  MHHT</w:t>
            </w:r>
            <w:r w:rsidRPr="00D86C23">
              <w:rPr>
                <w:rFonts w:ascii="Times New Roman" w:hAnsi="Times New Roman" w:cs="Times New Roman"/>
                <w:sz w:val="26"/>
                <w:szCs w:val="26"/>
                <w:lang w:val="en-AU"/>
              </w:rPr>
              <w:t>)</w:t>
            </w:r>
          </w:p>
          <w:p w:rsidR="003E78CB" w:rsidRPr="00D86C23" w:rsidRDefault="00F72DD8" w:rsidP="003E78CB">
            <w:pPr>
              <w:spacing w:before="120"/>
              <w:jc w:val="both"/>
              <w:rPr>
                <w:rFonts w:ascii="Times New Roman" w:hAnsi="Times New Roman" w:cs="Times New Roman"/>
                <w:sz w:val="26"/>
                <w:szCs w:val="26"/>
              </w:rPr>
            </w:pPr>
            <w:r w:rsidRPr="00D86C23">
              <w:rPr>
                <w:rFonts w:ascii="Times New Roman" w:hAnsi="Times New Roman" w:cs="Times New Roman"/>
                <w:sz w:val="26"/>
                <w:szCs w:val="26"/>
              </w:rPr>
              <w:t xml:space="preserve">- </w:t>
            </w:r>
            <w:r w:rsidR="00EF129F" w:rsidRPr="00D86C23">
              <w:rPr>
                <w:rFonts w:ascii="Times New Roman" w:hAnsi="Times New Roman" w:cs="Times New Roman"/>
                <w:sz w:val="26"/>
                <w:szCs w:val="26"/>
                <w:lang w:val="vi-VN"/>
              </w:rPr>
              <w:t>Phiếu kiểm soát quá trình giải quyết hồ sơ (</w:t>
            </w:r>
            <w:r w:rsidR="00EF129F" w:rsidRPr="00D86C23">
              <w:rPr>
                <w:rFonts w:ascii="Times New Roman" w:hAnsi="Times New Roman" w:cs="Times New Roman"/>
                <w:sz w:val="26"/>
                <w:szCs w:val="26"/>
              </w:rPr>
              <w:t>Mẫu số 05 – Phụ lục 4 –  MHHT)</w:t>
            </w:r>
          </w:p>
          <w:p w:rsidR="00EF129F" w:rsidRPr="00D86C23" w:rsidRDefault="003E78CB" w:rsidP="003E78CB">
            <w:pPr>
              <w:spacing w:before="120"/>
              <w:jc w:val="both"/>
              <w:rPr>
                <w:rFonts w:ascii="Times New Roman" w:hAnsi="Times New Roman" w:cs="Times New Roman"/>
                <w:sz w:val="26"/>
                <w:szCs w:val="26"/>
              </w:rPr>
            </w:pPr>
            <w:r w:rsidRPr="00D86C23">
              <w:rPr>
                <w:rFonts w:ascii="Times New Roman" w:hAnsi="Times New Roman" w:cs="Times New Roman"/>
                <w:sz w:val="26"/>
                <w:szCs w:val="26"/>
              </w:rPr>
              <w:t xml:space="preserve">- </w:t>
            </w:r>
            <w:r w:rsidR="00EF129F" w:rsidRPr="00D86C23">
              <w:rPr>
                <w:rFonts w:ascii="Times New Roman" w:hAnsi="Times New Roman" w:cs="Times New Roman"/>
                <w:sz w:val="26"/>
                <w:szCs w:val="26"/>
                <w:lang w:val="vi-VN"/>
              </w:rPr>
              <w:t>Phiếu xin lỗi và hẹn ngày trả kết quả (</w:t>
            </w:r>
            <w:r w:rsidR="00EF129F" w:rsidRPr="00D86C23">
              <w:rPr>
                <w:rFonts w:ascii="Times New Roman" w:hAnsi="Times New Roman" w:cs="Times New Roman"/>
                <w:sz w:val="26"/>
                <w:szCs w:val="26"/>
              </w:rPr>
              <w:t>Mẫu số 04 – Phụ lục 4 –  MHHT</w:t>
            </w:r>
            <w:r w:rsidR="00EF129F" w:rsidRPr="00D86C23">
              <w:rPr>
                <w:rFonts w:ascii="Times New Roman" w:hAnsi="Times New Roman" w:cs="Times New Roman"/>
                <w:sz w:val="26"/>
                <w:szCs w:val="26"/>
                <w:lang w:val="vi-VN"/>
              </w:rPr>
              <w:t xml:space="preserve">) </w:t>
            </w:r>
          </w:p>
          <w:p w:rsidR="00EF129F" w:rsidRPr="00D86C23" w:rsidRDefault="00EF129F" w:rsidP="00EF129F">
            <w:pPr>
              <w:spacing w:before="120"/>
              <w:jc w:val="both"/>
              <w:rPr>
                <w:rFonts w:ascii="Times New Roman" w:hAnsi="Times New Roman" w:cs="Times New Roman"/>
                <w:sz w:val="26"/>
                <w:szCs w:val="26"/>
              </w:rPr>
            </w:pPr>
            <w:r w:rsidRPr="00D86C23">
              <w:rPr>
                <w:rFonts w:ascii="Times New Roman" w:hAnsi="Times New Roman" w:cs="Times New Roman"/>
                <w:sz w:val="26"/>
                <w:szCs w:val="26"/>
                <w:lang w:val="nl-NL"/>
              </w:rPr>
              <w:t xml:space="preserve">- </w:t>
            </w:r>
            <w:r w:rsidRPr="00D86C23">
              <w:rPr>
                <w:rFonts w:ascii="Times New Roman" w:hAnsi="Times New Roman" w:cs="Times New Roman"/>
                <w:sz w:val="26"/>
                <w:szCs w:val="26"/>
              </w:rPr>
              <w:t>Sổ theo dõi (Mẫu số 06 – Phụ lục 4 –  MHHT)</w:t>
            </w:r>
          </w:p>
        </w:tc>
      </w:tr>
    </w:tbl>
    <w:p w:rsidR="002B66EF" w:rsidRPr="003E78CB" w:rsidRDefault="002B66EF" w:rsidP="0008023C">
      <w:pPr>
        <w:pStyle w:val="BodyTextIndent"/>
        <w:tabs>
          <w:tab w:val="left" w:pos="270"/>
        </w:tabs>
        <w:spacing w:after="0" w:line="276" w:lineRule="auto"/>
        <w:ind w:left="0"/>
        <w:jc w:val="both"/>
        <w:outlineLvl w:val="0"/>
        <w:rPr>
          <w:b/>
          <w:sz w:val="26"/>
          <w:szCs w:val="26"/>
        </w:rPr>
      </w:pPr>
    </w:p>
    <w:p w:rsidR="002B66EF" w:rsidRPr="003E78C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3E78C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2078C8" w:rsidRPr="003E78CB" w:rsidTr="00537237">
        <w:tc>
          <w:tcPr>
            <w:tcW w:w="567" w:type="dxa"/>
            <w:vAlign w:val="center"/>
          </w:tcPr>
          <w:p w:rsidR="002078C8" w:rsidRPr="003E78CB" w:rsidRDefault="002078C8"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TT</w:t>
            </w:r>
          </w:p>
        </w:tc>
        <w:tc>
          <w:tcPr>
            <w:tcW w:w="5387"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Tên Biểu mẫu</w:t>
            </w:r>
          </w:p>
        </w:tc>
        <w:tc>
          <w:tcPr>
            <w:tcW w:w="3544"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227C82" w:rsidRPr="003E78CB" w:rsidTr="00537237">
        <w:tc>
          <w:tcPr>
            <w:tcW w:w="567" w:type="dxa"/>
            <w:vAlign w:val="center"/>
          </w:tcPr>
          <w:p w:rsidR="00227C82" w:rsidRPr="003E78CB" w:rsidRDefault="00227C82"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227C82" w:rsidRPr="003E78CB" w:rsidRDefault="00227C82" w:rsidP="00227C82">
            <w:pPr>
              <w:autoSpaceDE w:val="0"/>
              <w:autoSpaceDN w:val="0"/>
              <w:spacing w:before="60" w:after="60"/>
              <w:jc w:val="both"/>
              <w:rPr>
                <w:rFonts w:ascii="Times New Roman" w:hAnsi="Times New Roman" w:cs="Times New Roman"/>
                <w:b/>
                <w:sz w:val="26"/>
                <w:szCs w:val="26"/>
                <w:lang w:val="en-AU"/>
              </w:rPr>
            </w:pPr>
            <w:r w:rsidRPr="00210DA8">
              <w:rPr>
                <w:rFonts w:ascii="Times New Roman" w:hAnsi="Times New Roman" w:cs="Times New Roman"/>
                <w:sz w:val="26"/>
                <w:szCs w:val="26"/>
                <w:shd w:val="clear" w:color="auto" w:fill="FFFFFF"/>
              </w:rPr>
              <w:t>Đơn khiếu nại hoặc bản ghi lời khiếu nại</w:t>
            </w:r>
          </w:p>
        </w:tc>
        <w:tc>
          <w:tcPr>
            <w:tcW w:w="3544" w:type="dxa"/>
          </w:tcPr>
          <w:p w:rsidR="00227C82" w:rsidRDefault="00227C82" w:rsidP="00227C82">
            <w:pPr>
              <w:autoSpaceDE w:val="0"/>
              <w:autoSpaceDN w:val="0"/>
              <w:spacing w:before="60" w:after="60"/>
              <w:jc w:val="both"/>
              <w:rPr>
                <w:rFonts w:ascii="Times New Roman" w:hAnsi="Times New Roman" w:cs="Times New Roman"/>
                <w:b/>
                <w:sz w:val="26"/>
                <w:szCs w:val="26"/>
                <w:lang w:val="en-AU"/>
              </w:rPr>
            </w:pPr>
            <w:r w:rsidRPr="00227C82">
              <w:rPr>
                <w:rFonts w:ascii="Times New Roman" w:hAnsi="Times New Roman" w:cs="Times New Roman"/>
                <w:b/>
                <w:sz w:val="26"/>
                <w:szCs w:val="26"/>
                <w:shd w:val="clear" w:color="auto" w:fill="FFFFFF"/>
              </w:rPr>
              <w:t>BM.QT.KNTC.</w:t>
            </w:r>
            <w:r w:rsidR="00053F39">
              <w:rPr>
                <w:rFonts w:ascii="Times New Roman" w:hAnsi="Times New Roman" w:cs="Times New Roman"/>
                <w:b/>
                <w:sz w:val="26"/>
                <w:szCs w:val="26"/>
                <w:shd w:val="clear" w:color="auto" w:fill="FFFFFF"/>
              </w:rPr>
              <w:t>01.</w:t>
            </w:r>
            <w:r w:rsidRPr="00227C82">
              <w:rPr>
                <w:rFonts w:ascii="Times New Roman" w:hAnsi="Times New Roman" w:cs="Times New Roman"/>
                <w:b/>
                <w:sz w:val="26"/>
                <w:szCs w:val="26"/>
                <w:shd w:val="clear" w:color="auto" w:fill="FFFFFF"/>
              </w:rPr>
              <w:t>01</w:t>
            </w:r>
          </w:p>
        </w:tc>
      </w:tr>
      <w:tr w:rsidR="00796A74" w:rsidRPr="003E78CB" w:rsidTr="00537237">
        <w:tc>
          <w:tcPr>
            <w:tcW w:w="567" w:type="dxa"/>
            <w:vAlign w:val="center"/>
          </w:tcPr>
          <w:p w:rsidR="00796A74" w:rsidRPr="003E78CB" w:rsidRDefault="00796A74"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796A74" w:rsidRPr="00210DA8" w:rsidRDefault="00796A74" w:rsidP="00227C82">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Thông báo về việc thụ lý giải quyết khiếu nại</w:t>
            </w:r>
          </w:p>
        </w:tc>
        <w:tc>
          <w:tcPr>
            <w:tcW w:w="3544" w:type="dxa"/>
          </w:tcPr>
          <w:p w:rsidR="00796A74" w:rsidRDefault="00053F39" w:rsidP="00225305">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BM.QT.KNTC.01.</w:t>
            </w:r>
            <w:r w:rsidR="00221E81">
              <w:rPr>
                <w:rFonts w:ascii="Times New Roman" w:hAnsi="Times New Roman" w:cs="Times New Roman"/>
                <w:b/>
                <w:sz w:val="26"/>
                <w:szCs w:val="26"/>
                <w:shd w:val="clear" w:color="auto" w:fill="FFFFFF"/>
              </w:rPr>
              <w:t>01</w:t>
            </w:r>
          </w:p>
        </w:tc>
      </w:tr>
      <w:tr w:rsidR="00796A74" w:rsidRPr="003E78CB" w:rsidTr="00537237">
        <w:tc>
          <w:tcPr>
            <w:tcW w:w="567" w:type="dxa"/>
            <w:vAlign w:val="center"/>
          </w:tcPr>
          <w:p w:rsidR="00796A74" w:rsidRPr="003E78CB" w:rsidRDefault="00796A74"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796A74" w:rsidRPr="00210DA8" w:rsidRDefault="00796A74" w:rsidP="00227C82">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Thông báo về việc không thụ lý giải quyết khiếu nại</w:t>
            </w:r>
          </w:p>
        </w:tc>
        <w:tc>
          <w:tcPr>
            <w:tcW w:w="3544" w:type="dxa"/>
          </w:tcPr>
          <w:p w:rsidR="00796A74" w:rsidRDefault="00053F39" w:rsidP="00225305">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BM.QT.KNTC.01.03</w:t>
            </w:r>
          </w:p>
        </w:tc>
      </w:tr>
      <w:tr w:rsidR="00796A74" w:rsidRPr="003E78CB" w:rsidTr="00537237">
        <w:tc>
          <w:tcPr>
            <w:tcW w:w="567" w:type="dxa"/>
            <w:vAlign w:val="center"/>
          </w:tcPr>
          <w:p w:rsidR="00796A74" w:rsidRPr="003E78CB" w:rsidRDefault="00796A74"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796A74" w:rsidRPr="00210DA8" w:rsidRDefault="00796A74" w:rsidP="00003EE5">
            <w:pPr>
              <w:tabs>
                <w:tab w:val="left" w:pos="1575"/>
              </w:tabs>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Thông báo về việc giao nhiệm vụ xác minh nội dung khiếu nại</w:t>
            </w:r>
          </w:p>
        </w:tc>
        <w:tc>
          <w:tcPr>
            <w:tcW w:w="3544" w:type="dxa"/>
          </w:tcPr>
          <w:p w:rsidR="00796A74" w:rsidRDefault="00053F39" w:rsidP="00225305">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BM.QT.KNTC.01.04</w:t>
            </w:r>
          </w:p>
        </w:tc>
      </w:tr>
      <w:tr w:rsidR="00796A74" w:rsidRPr="003E78CB" w:rsidTr="00537237">
        <w:tc>
          <w:tcPr>
            <w:tcW w:w="567" w:type="dxa"/>
            <w:vAlign w:val="center"/>
          </w:tcPr>
          <w:p w:rsidR="00796A74" w:rsidRPr="003E78CB" w:rsidRDefault="00796A74"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796A74" w:rsidRPr="00210DA8" w:rsidRDefault="00796A74" w:rsidP="00227C82">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về việc xác minh nội dung khiếu nại</w:t>
            </w:r>
          </w:p>
        </w:tc>
        <w:tc>
          <w:tcPr>
            <w:tcW w:w="3544" w:type="dxa"/>
          </w:tcPr>
          <w:p w:rsidR="00796A74" w:rsidRDefault="00053F39" w:rsidP="00225305">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BM.QT.KNTC.01.05</w:t>
            </w:r>
          </w:p>
        </w:tc>
      </w:tr>
      <w:tr w:rsidR="00796A74" w:rsidRPr="003E78CB" w:rsidTr="00537237">
        <w:tc>
          <w:tcPr>
            <w:tcW w:w="567" w:type="dxa"/>
            <w:vAlign w:val="center"/>
          </w:tcPr>
          <w:p w:rsidR="00796A74" w:rsidRPr="003E78CB" w:rsidRDefault="00796A74"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796A74" w:rsidRPr="00210DA8" w:rsidRDefault="00796A74" w:rsidP="00003EE5">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Biên bản làm việc</w:t>
            </w:r>
          </w:p>
        </w:tc>
        <w:tc>
          <w:tcPr>
            <w:tcW w:w="3544" w:type="dxa"/>
          </w:tcPr>
          <w:p w:rsidR="00796A74" w:rsidRDefault="00053F39" w:rsidP="00225305">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BM.QT.KNTC.01.06</w:t>
            </w:r>
          </w:p>
        </w:tc>
      </w:tr>
      <w:tr w:rsidR="00796A74" w:rsidRPr="003E78CB" w:rsidTr="00537237">
        <w:tc>
          <w:tcPr>
            <w:tcW w:w="567" w:type="dxa"/>
            <w:vAlign w:val="center"/>
          </w:tcPr>
          <w:p w:rsidR="00796A74" w:rsidRPr="003E78CB" w:rsidRDefault="00796A74"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796A74" w:rsidRPr="00210DA8" w:rsidRDefault="00796A74" w:rsidP="00227C82">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đề nghị cung cấp thông tin, tài liệu, bằng chứng</w:t>
            </w:r>
          </w:p>
        </w:tc>
        <w:tc>
          <w:tcPr>
            <w:tcW w:w="3544" w:type="dxa"/>
          </w:tcPr>
          <w:p w:rsidR="00796A74" w:rsidRDefault="00053F39" w:rsidP="00225305">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BM.QT.KNTC.01.07</w:t>
            </w:r>
          </w:p>
        </w:tc>
      </w:tr>
      <w:tr w:rsidR="00796A74" w:rsidRPr="003E78CB" w:rsidTr="00537237">
        <w:tc>
          <w:tcPr>
            <w:tcW w:w="567" w:type="dxa"/>
            <w:vAlign w:val="center"/>
          </w:tcPr>
          <w:p w:rsidR="00796A74" w:rsidRPr="003E78CB" w:rsidRDefault="00796A74"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796A74" w:rsidRPr="00210DA8" w:rsidRDefault="00796A74" w:rsidP="00227C82">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Giấy biên nhận về việc tiếp nhận thông tin, tài liệu, bằng chứng</w:t>
            </w:r>
          </w:p>
        </w:tc>
        <w:tc>
          <w:tcPr>
            <w:tcW w:w="3544" w:type="dxa"/>
          </w:tcPr>
          <w:p w:rsidR="00796A74" w:rsidRDefault="00053F39" w:rsidP="00225305">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BM.QT.KNTC.01.08</w:t>
            </w:r>
          </w:p>
        </w:tc>
      </w:tr>
      <w:tr w:rsidR="00796A74" w:rsidRPr="003E78CB" w:rsidTr="00537237">
        <w:tc>
          <w:tcPr>
            <w:tcW w:w="567" w:type="dxa"/>
            <w:vAlign w:val="center"/>
          </w:tcPr>
          <w:p w:rsidR="00796A74" w:rsidRPr="003E78CB" w:rsidRDefault="00796A74"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796A74" w:rsidRPr="00210DA8" w:rsidRDefault="00796A74" w:rsidP="00227C82">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đề nghị trưng cầu giám định</w:t>
            </w:r>
          </w:p>
        </w:tc>
        <w:tc>
          <w:tcPr>
            <w:tcW w:w="3544" w:type="dxa"/>
          </w:tcPr>
          <w:p w:rsidR="00796A74" w:rsidRDefault="00053F39" w:rsidP="00225305">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BM.QT.KNTC.01.09</w:t>
            </w:r>
          </w:p>
        </w:tc>
      </w:tr>
      <w:tr w:rsidR="00796A74" w:rsidRPr="003E78CB" w:rsidTr="00537237">
        <w:tc>
          <w:tcPr>
            <w:tcW w:w="567" w:type="dxa"/>
            <w:vAlign w:val="center"/>
          </w:tcPr>
          <w:p w:rsidR="00796A74" w:rsidRPr="003E78CB" w:rsidRDefault="00796A74"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796A74" w:rsidRPr="00210DA8" w:rsidRDefault="00796A74" w:rsidP="00227C82">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về việc tạm đình chỉ việc thi hành quyết định hành chính bị khiếu nại</w:t>
            </w:r>
          </w:p>
        </w:tc>
        <w:tc>
          <w:tcPr>
            <w:tcW w:w="3544" w:type="dxa"/>
          </w:tcPr>
          <w:p w:rsidR="00796A74" w:rsidRDefault="00053F39" w:rsidP="00225305">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BM.QT.KNTC.01.10</w:t>
            </w:r>
          </w:p>
        </w:tc>
      </w:tr>
      <w:tr w:rsidR="00796A74" w:rsidRPr="003E78CB" w:rsidTr="00537237">
        <w:tc>
          <w:tcPr>
            <w:tcW w:w="567" w:type="dxa"/>
            <w:vAlign w:val="center"/>
          </w:tcPr>
          <w:p w:rsidR="00796A74" w:rsidRPr="003E78CB" w:rsidRDefault="00796A74"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796A74" w:rsidRPr="00210DA8" w:rsidRDefault="00796A74" w:rsidP="00227C82">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về việc hủy bỏ quyết định tạm đình chỉ việc thi hành quyết định hành chính bị khiếu nại</w:t>
            </w:r>
          </w:p>
        </w:tc>
        <w:tc>
          <w:tcPr>
            <w:tcW w:w="3544" w:type="dxa"/>
          </w:tcPr>
          <w:p w:rsidR="00796A74" w:rsidRDefault="00053F39" w:rsidP="00225305">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BM.QT.KNTC.01.11</w:t>
            </w:r>
          </w:p>
        </w:tc>
      </w:tr>
      <w:tr w:rsidR="00796A74" w:rsidRPr="003E78CB" w:rsidTr="00537237">
        <w:tc>
          <w:tcPr>
            <w:tcW w:w="567" w:type="dxa"/>
            <w:vAlign w:val="center"/>
          </w:tcPr>
          <w:p w:rsidR="00796A74" w:rsidRPr="003E78CB" w:rsidRDefault="00796A74"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796A74" w:rsidRPr="00210DA8" w:rsidRDefault="00796A74" w:rsidP="00227C82">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Báo cáo kết quả xác minh nội dung khiếu nại</w:t>
            </w:r>
          </w:p>
        </w:tc>
        <w:tc>
          <w:tcPr>
            <w:tcW w:w="3544" w:type="dxa"/>
          </w:tcPr>
          <w:p w:rsidR="00796A74" w:rsidRDefault="00053F39" w:rsidP="00225305">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BM.QT.KNTC.01.12</w:t>
            </w:r>
          </w:p>
        </w:tc>
      </w:tr>
      <w:tr w:rsidR="00796A74" w:rsidRPr="003E78CB" w:rsidTr="00537237">
        <w:tc>
          <w:tcPr>
            <w:tcW w:w="567" w:type="dxa"/>
            <w:vAlign w:val="center"/>
          </w:tcPr>
          <w:p w:rsidR="00796A74" w:rsidRPr="003E78CB" w:rsidRDefault="00796A74"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796A74" w:rsidRPr="00210DA8" w:rsidRDefault="00796A74" w:rsidP="00227C82">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về việc đình chỉ giải quyết khiếu nại</w:t>
            </w:r>
          </w:p>
        </w:tc>
        <w:tc>
          <w:tcPr>
            <w:tcW w:w="3544" w:type="dxa"/>
          </w:tcPr>
          <w:p w:rsidR="00796A74" w:rsidRDefault="00053F39" w:rsidP="00225305">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BM.QT.KNTC.01.13</w:t>
            </w:r>
          </w:p>
        </w:tc>
      </w:tr>
      <w:tr w:rsidR="00796A74" w:rsidRPr="003E78CB" w:rsidTr="00537237">
        <w:tc>
          <w:tcPr>
            <w:tcW w:w="567" w:type="dxa"/>
            <w:vAlign w:val="center"/>
          </w:tcPr>
          <w:p w:rsidR="00796A74" w:rsidRPr="003E78CB" w:rsidRDefault="00796A74"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796A74" w:rsidRPr="00210DA8" w:rsidRDefault="00796A74" w:rsidP="00227C82">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về việc thành lập Hội đồng tư vấn giải quyết khiếu nại</w:t>
            </w:r>
          </w:p>
        </w:tc>
        <w:tc>
          <w:tcPr>
            <w:tcW w:w="3544" w:type="dxa"/>
          </w:tcPr>
          <w:p w:rsidR="00796A74" w:rsidRDefault="00053F39" w:rsidP="00225305">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BM.QT.KNTC.01.14</w:t>
            </w:r>
          </w:p>
        </w:tc>
      </w:tr>
      <w:tr w:rsidR="00796A74" w:rsidRPr="003E78CB" w:rsidTr="00537237">
        <w:tc>
          <w:tcPr>
            <w:tcW w:w="567" w:type="dxa"/>
            <w:vAlign w:val="center"/>
          </w:tcPr>
          <w:p w:rsidR="00796A74" w:rsidRPr="003E78CB" w:rsidRDefault="00796A74"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796A74" w:rsidRPr="00210DA8" w:rsidRDefault="00796A74" w:rsidP="00227C82">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Biên bản đối thoại</w:t>
            </w:r>
          </w:p>
        </w:tc>
        <w:tc>
          <w:tcPr>
            <w:tcW w:w="3544" w:type="dxa"/>
          </w:tcPr>
          <w:p w:rsidR="00796A74" w:rsidRDefault="00053F39" w:rsidP="00225305">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BM.QT.KNTC.01.15</w:t>
            </w:r>
          </w:p>
        </w:tc>
      </w:tr>
      <w:tr w:rsidR="00796A74" w:rsidRPr="003E78CB" w:rsidTr="00537237">
        <w:tc>
          <w:tcPr>
            <w:tcW w:w="567" w:type="dxa"/>
            <w:vAlign w:val="center"/>
          </w:tcPr>
          <w:p w:rsidR="00796A74" w:rsidRPr="003E78CB" w:rsidRDefault="00796A74"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796A74" w:rsidRDefault="00796A74" w:rsidP="00227C82">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về việc giải quyết khiếu nại lần đầu</w:t>
            </w:r>
          </w:p>
        </w:tc>
        <w:tc>
          <w:tcPr>
            <w:tcW w:w="3544" w:type="dxa"/>
          </w:tcPr>
          <w:p w:rsidR="00796A74" w:rsidRDefault="00053F39" w:rsidP="00225305">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BM.QT.KNTC.01.16</w:t>
            </w:r>
          </w:p>
        </w:tc>
      </w:tr>
      <w:tr w:rsidR="00227C82" w:rsidRPr="003E78CB" w:rsidTr="00537237">
        <w:tc>
          <w:tcPr>
            <w:tcW w:w="567" w:type="dxa"/>
            <w:vAlign w:val="center"/>
          </w:tcPr>
          <w:p w:rsidR="00227C82" w:rsidRPr="003E78CB" w:rsidRDefault="00227C82"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227C82" w:rsidRPr="003E78CB" w:rsidRDefault="00227C82" w:rsidP="00AC3B54">
            <w:pPr>
              <w:pStyle w:val="BodyTextIndent"/>
              <w:tabs>
                <w:tab w:val="left" w:pos="630"/>
                <w:tab w:val="left" w:pos="900"/>
              </w:tabs>
              <w:spacing w:before="120"/>
              <w:ind w:left="0"/>
              <w:outlineLvl w:val="0"/>
              <w:rPr>
                <w:sz w:val="26"/>
                <w:szCs w:val="26"/>
              </w:rPr>
            </w:pPr>
            <w:r w:rsidRPr="003E78CB">
              <w:rPr>
                <w:sz w:val="26"/>
                <w:szCs w:val="26"/>
              </w:rPr>
              <w:t>Giấy tiếp nhận hồ sơ và hẹn trả kết quả</w:t>
            </w:r>
          </w:p>
        </w:tc>
        <w:tc>
          <w:tcPr>
            <w:tcW w:w="3544" w:type="dxa"/>
            <w:vAlign w:val="center"/>
          </w:tcPr>
          <w:p w:rsidR="00227C82" w:rsidRPr="003E78CB" w:rsidRDefault="00227C82" w:rsidP="00823B80">
            <w:pPr>
              <w:pStyle w:val="BodyTextIndent"/>
              <w:tabs>
                <w:tab w:val="left" w:pos="630"/>
                <w:tab w:val="left" w:pos="900"/>
              </w:tabs>
              <w:spacing w:before="120"/>
              <w:ind w:left="0"/>
              <w:jc w:val="both"/>
              <w:outlineLvl w:val="0"/>
              <w:rPr>
                <w:sz w:val="26"/>
                <w:szCs w:val="26"/>
              </w:rPr>
            </w:pPr>
            <w:r w:rsidRPr="003E78CB">
              <w:rPr>
                <w:sz w:val="26"/>
                <w:szCs w:val="26"/>
              </w:rPr>
              <w:t>Mẫu số 01- Phụ lục 4-MHHT</w:t>
            </w:r>
          </w:p>
        </w:tc>
      </w:tr>
      <w:tr w:rsidR="00227C82" w:rsidRPr="003E78CB" w:rsidTr="00537237">
        <w:tc>
          <w:tcPr>
            <w:tcW w:w="567" w:type="dxa"/>
            <w:vAlign w:val="center"/>
          </w:tcPr>
          <w:p w:rsidR="00227C82" w:rsidRPr="00B957F5" w:rsidRDefault="00227C82"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227C82" w:rsidRPr="003E78CB" w:rsidRDefault="00227C82" w:rsidP="00AC3B54">
            <w:pPr>
              <w:pStyle w:val="BodyTextIndent"/>
              <w:tabs>
                <w:tab w:val="left" w:pos="630"/>
                <w:tab w:val="left" w:pos="900"/>
              </w:tabs>
              <w:spacing w:before="120"/>
              <w:ind w:left="0"/>
              <w:outlineLvl w:val="0"/>
              <w:rPr>
                <w:sz w:val="26"/>
                <w:szCs w:val="26"/>
              </w:rPr>
            </w:pPr>
            <w:r w:rsidRPr="003E78CB">
              <w:rPr>
                <w:sz w:val="26"/>
                <w:szCs w:val="26"/>
                <w:lang w:val="en-AU"/>
              </w:rPr>
              <w:t>Phiếu yêu cầu bổ sung, hoàn thiện hồ sơ (nếu có)</w:t>
            </w:r>
          </w:p>
        </w:tc>
        <w:tc>
          <w:tcPr>
            <w:tcW w:w="3544" w:type="dxa"/>
            <w:vAlign w:val="center"/>
          </w:tcPr>
          <w:p w:rsidR="00227C82" w:rsidRPr="003E78CB" w:rsidRDefault="00227C82" w:rsidP="00823B80">
            <w:pPr>
              <w:pStyle w:val="BodyTextIndent"/>
              <w:tabs>
                <w:tab w:val="left" w:pos="630"/>
                <w:tab w:val="left" w:pos="900"/>
              </w:tabs>
              <w:spacing w:before="120"/>
              <w:ind w:left="0"/>
              <w:jc w:val="both"/>
              <w:outlineLvl w:val="0"/>
              <w:rPr>
                <w:sz w:val="26"/>
                <w:szCs w:val="26"/>
              </w:rPr>
            </w:pPr>
            <w:r w:rsidRPr="003E78CB">
              <w:rPr>
                <w:sz w:val="26"/>
                <w:szCs w:val="26"/>
              </w:rPr>
              <w:t xml:space="preserve">Mẫu số </w:t>
            </w:r>
            <w:r w:rsidR="00221E81">
              <w:rPr>
                <w:sz w:val="26"/>
                <w:szCs w:val="26"/>
              </w:rPr>
              <w:t>01</w:t>
            </w:r>
            <w:r w:rsidRPr="003E78CB">
              <w:rPr>
                <w:sz w:val="26"/>
                <w:szCs w:val="26"/>
              </w:rPr>
              <w:t>- Phụ lục 4-MHHT</w:t>
            </w:r>
          </w:p>
        </w:tc>
      </w:tr>
      <w:tr w:rsidR="00227C82" w:rsidRPr="003E78CB" w:rsidTr="00537237">
        <w:tc>
          <w:tcPr>
            <w:tcW w:w="567" w:type="dxa"/>
            <w:vAlign w:val="center"/>
          </w:tcPr>
          <w:p w:rsidR="00227C82" w:rsidRPr="00B957F5" w:rsidRDefault="00227C82"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227C82" w:rsidRPr="003E78CB" w:rsidRDefault="00227C82" w:rsidP="00AC3B54">
            <w:pPr>
              <w:pStyle w:val="BodyTextIndent"/>
              <w:tabs>
                <w:tab w:val="left" w:pos="630"/>
                <w:tab w:val="left" w:pos="900"/>
              </w:tabs>
              <w:spacing w:before="120"/>
              <w:ind w:left="0"/>
              <w:outlineLvl w:val="0"/>
              <w:rPr>
                <w:sz w:val="26"/>
                <w:szCs w:val="26"/>
              </w:rPr>
            </w:pPr>
            <w:r w:rsidRPr="003E78CB">
              <w:rPr>
                <w:sz w:val="26"/>
                <w:szCs w:val="26"/>
                <w:lang w:val="en-AU"/>
              </w:rPr>
              <w:t>Phiếu từ chối tiếp nhận hồ sơ (nếu có)</w:t>
            </w:r>
          </w:p>
        </w:tc>
        <w:tc>
          <w:tcPr>
            <w:tcW w:w="3544" w:type="dxa"/>
            <w:vAlign w:val="center"/>
          </w:tcPr>
          <w:p w:rsidR="00227C82" w:rsidRPr="003E78CB" w:rsidRDefault="00227C82" w:rsidP="00823B80">
            <w:pPr>
              <w:pStyle w:val="BodyTextIndent"/>
              <w:tabs>
                <w:tab w:val="left" w:pos="630"/>
                <w:tab w:val="left" w:pos="900"/>
              </w:tabs>
              <w:spacing w:before="120"/>
              <w:ind w:left="0"/>
              <w:jc w:val="both"/>
              <w:outlineLvl w:val="0"/>
              <w:rPr>
                <w:sz w:val="26"/>
                <w:szCs w:val="26"/>
              </w:rPr>
            </w:pPr>
            <w:r w:rsidRPr="003E78CB">
              <w:rPr>
                <w:sz w:val="26"/>
                <w:szCs w:val="26"/>
              </w:rPr>
              <w:t>Mẫu số 03- Phụ lục 4-MHHT</w:t>
            </w:r>
          </w:p>
        </w:tc>
      </w:tr>
      <w:tr w:rsidR="00227C82" w:rsidRPr="003E78CB" w:rsidTr="00537237">
        <w:tc>
          <w:tcPr>
            <w:tcW w:w="567" w:type="dxa"/>
            <w:vAlign w:val="center"/>
          </w:tcPr>
          <w:p w:rsidR="00227C82" w:rsidRPr="003E78CB" w:rsidRDefault="00227C82"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227C82" w:rsidRPr="003E78CB" w:rsidRDefault="00227C82" w:rsidP="00AC3B54">
            <w:pPr>
              <w:pStyle w:val="BodyTextIndent"/>
              <w:tabs>
                <w:tab w:val="left" w:pos="630"/>
                <w:tab w:val="left" w:pos="900"/>
              </w:tabs>
              <w:spacing w:before="120"/>
              <w:ind w:left="0"/>
              <w:outlineLvl w:val="0"/>
              <w:rPr>
                <w:sz w:val="26"/>
                <w:szCs w:val="26"/>
                <w:lang w:val="en-AU"/>
              </w:rPr>
            </w:pPr>
            <w:r w:rsidRPr="003E78CB">
              <w:rPr>
                <w:sz w:val="26"/>
                <w:szCs w:val="26"/>
                <w:lang w:val="en-AU"/>
              </w:rPr>
              <w:t>Phiếu xin lỗi và hẹn ngày trả kết quả (nếu có)</w:t>
            </w:r>
          </w:p>
        </w:tc>
        <w:tc>
          <w:tcPr>
            <w:tcW w:w="3544" w:type="dxa"/>
            <w:vAlign w:val="center"/>
          </w:tcPr>
          <w:p w:rsidR="00227C82" w:rsidRPr="003E78CB" w:rsidRDefault="00227C82" w:rsidP="00823B80">
            <w:pPr>
              <w:pStyle w:val="BodyTextIndent"/>
              <w:tabs>
                <w:tab w:val="left" w:pos="630"/>
                <w:tab w:val="left" w:pos="900"/>
              </w:tabs>
              <w:spacing w:before="120"/>
              <w:ind w:left="0"/>
              <w:jc w:val="both"/>
              <w:outlineLvl w:val="0"/>
              <w:rPr>
                <w:sz w:val="26"/>
                <w:szCs w:val="26"/>
              </w:rPr>
            </w:pPr>
            <w:r w:rsidRPr="003E78CB">
              <w:rPr>
                <w:sz w:val="26"/>
                <w:szCs w:val="26"/>
              </w:rPr>
              <w:t>Mẫu số 04- Phụ lục 4-MHHT</w:t>
            </w:r>
          </w:p>
        </w:tc>
      </w:tr>
      <w:tr w:rsidR="00227C82" w:rsidRPr="00B957F5" w:rsidTr="00537237">
        <w:tc>
          <w:tcPr>
            <w:tcW w:w="567" w:type="dxa"/>
            <w:vAlign w:val="center"/>
          </w:tcPr>
          <w:p w:rsidR="00227C82" w:rsidRPr="003E78CB" w:rsidRDefault="00227C82"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227C82" w:rsidRPr="00B957F5" w:rsidRDefault="00227C82"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227C82" w:rsidRPr="00B957F5" w:rsidRDefault="00227C82" w:rsidP="00823B80">
            <w:pPr>
              <w:pStyle w:val="BodyTextIndent"/>
              <w:tabs>
                <w:tab w:val="left" w:pos="630"/>
                <w:tab w:val="left" w:pos="900"/>
              </w:tabs>
              <w:spacing w:before="120"/>
              <w:ind w:left="0"/>
              <w:jc w:val="both"/>
              <w:outlineLvl w:val="0"/>
              <w:rPr>
                <w:sz w:val="26"/>
                <w:szCs w:val="26"/>
              </w:rPr>
            </w:pPr>
            <w:r w:rsidRPr="00B957F5">
              <w:rPr>
                <w:sz w:val="26"/>
                <w:szCs w:val="26"/>
              </w:rPr>
              <w:t>Mẫu số 05- Phụ lục 4-MHHT</w:t>
            </w:r>
          </w:p>
        </w:tc>
      </w:tr>
      <w:tr w:rsidR="00227C82" w:rsidRPr="00B957F5" w:rsidTr="00537237">
        <w:tc>
          <w:tcPr>
            <w:tcW w:w="567" w:type="dxa"/>
            <w:vAlign w:val="center"/>
          </w:tcPr>
          <w:p w:rsidR="00227C82" w:rsidRPr="003E78CB" w:rsidRDefault="00227C82" w:rsidP="00E53581">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227C82" w:rsidRPr="004D3D86" w:rsidRDefault="00227C82"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44" w:type="dxa"/>
          </w:tcPr>
          <w:p w:rsidR="00227C82" w:rsidRPr="004D3D86" w:rsidRDefault="00227C82" w:rsidP="00823B80">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597"/>
        <w:gridCol w:w="1950"/>
      </w:tblGrid>
      <w:tr w:rsidR="001F28FB" w:rsidRPr="0054142C" w:rsidTr="001566A2">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597"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1950"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1950" w:type="dxa"/>
          </w:tcPr>
          <w:p w:rsidR="001F28FB" w:rsidRPr="00165E4B" w:rsidRDefault="001F28FB" w:rsidP="00AC05C4">
            <w:pPr>
              <w:spacing w:before="120" w:after="120"/>
              <w:jc w:val="center"/>
              <w:rPr>
                <w:rFonts w:ascii="Times New Roman" w:hAnsi="Times New Roman" w:cs="Times New Roman"/>
                <w:sz w:val="26"/>
                <w:szCs w:val="26"/>
              </w:rPr>
            </w:pPr>
          </w:p>
        </w:tc>
      </w:tr>
      <w:tr w:rsidR="00796A74" w:rsidRPr="0054142C" w:rsidTr="001566A2">
        <w:tc>
          <w:tcPr>
            <w:tcW w:w="633" w:type="dxa"/>
          </w:tcPr>
          <w:p w:rsidR="00796A74" w:rsidRPr="0054142C" w:rsidRDefault="00796A7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96A74" w:rsidRPr="00210DA8" w:rsidRDefault="00796A74" w:rsidP="00225305">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Thông báo về việc thụ lý giải quyết khiếu nại</w:t>
            </w:r>
          </w:p>
        </w:tc>
        <w:tc>
          <w:tcPr>
            <w:tcW w:w="1950" w:type="dxa"/>
          </w:tcPr>
          <w:p w:rsidR="00796A74" w:rsidRPr="00165E4B" w:rsidRDefault="00796A74" w:rsidP="00AC05C4">
            <w:pPr>
              <w:spacing w:before="120" w:after="120"/>
              <w:jc w:val="center"/>
              <w:rPr>
                <w:rFonts w:ascii="Times New Roman" w:hAnsi="Times New Roman" w:cs="Times New Roman"/>
                <w:sz w:val="26"/>
                <w:szCs w:val="26"/>
              </w:rPr>
            </w:pPr>
          </w:p>
        </w:tc>
      </w:tr>
      <w:tr w:rsidR="00796A74" w:rsidRPr="0054142C" w:rsidTr="001566A2">
        <w:tc>
          <w:tcPr>
            <w:tcW w:w="633" w:type="dxa"/>
          </w:tcPr>
          <w:p w:rsidR="00796A74" w:rsidRPr="0054142C" w:rsidRDefault="00796A7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96A74" w:rsidRPr="00210DA8" w:rsidRDefault="00796A74" w:rsidP="00225305">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Thông báo về việc không thụ lý giải quyết khiếu nại</w:t>
            </w:r>
          </w:p>
        </w:tc>
        <w:tc>
          <w:tcPr>
            <w:tcW w:w="1950" w:type="dxa"/>
          </w:tcPr>
          <w:p w:rsidR="00796A74" w:rsidRPr="00165E4B" w:rsidRDefault="00796A74" w:rsidP="00AC05C4">
            <w:pPr>
              <w:spacing w:before="120" w:after="120"/>
              <w:jc w:val="center"/>
              <w:rPr>
                <w:rFonts w:ascii="Times New Roman" w:hAnsi="Times New Roman" w:cs="Times New Roman"/>
                <w:sz w:val="26"/>
                <w:szCs w:val="26"/>
              </w:rPr>
            </w:pPr>
          </w:p>
        </w:tc>
      </w:tr>
      <w:tr w:rsidR="00796A74" w:rsidRPr="0054142C" w:rsidTr="001566A2">
        <w:tc>
          <w:tcPr>
            <w:tcW w:w="633" w:type="dxa"/>
          </w:tcPr>
          <w:p w:rsidR="00796A74" w:rsidRPr="0054142C" w:rsidRDefault="00796A7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96A74" w:rsidRPr="00210DA8" w:rsidRDefault="00796A74" w:rsidP="00225305">
            <w:pPr>
              <w:tabs>
                <w:tab w:val="left" w:pos="1575"/>
              </w:tabs>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Thông báo về việc giao nhiệm vụ xác minh nội dung khiếu nại</w:t>
            </w:r>
          </w:p>
        </w:tc>
        <w:tc>
          <w:tcPr>
            <w:tcW w:w="1950" w:type="dxa"/>
          </w:tcPr>
          <w:p w:rsidR="00796A74" w:rsidRPr="00165E4B" w:rsidRDefault="00796A74" w:rsidP="00AC05C4">
            <w:pPr>
              <w:spacing w:before="120" w:after="120"/>
              <w:jc w:val="center"/>
              <w:rPr>
                <w:rFonts w:ascii="Times New Roman" w:hAnsi="Times New Roman" w:cs="Times New Roman"/>
                <w:sz w:val="26"/>
                <w:szCs w:val="26"/>
              </w:rPr>
            </w:pPr>
          </w:p>
        </w:tc>
      </w:tr>
      <w:tr w:rsidR="00796A74" w:rsidRPr="0054142C" w:rsidTr="001566A2">
        <w:tc>
          <w:tcPr>
            <w:tcW w:w="633" w:type="dxa"/>
          </w:tcPr>
          <w:p w:rsidR="00796A74" w:rsidRPr="0054142C" w:rsidRDefault="00796A7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96A74" w:rsidRPr="00210DA8" w:rsidRDefault="00796A74" w:rsidP="00225305">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về việc xác minh nội dung khiếu nại</w:t>
            </w:r>
          </w:p>
        </w:tc>
        <w:tc>
          <w:tcPr>
            <w:tcW w:w="1950" w:type="dxa"/>
          </w:tcPr>
          <w:p w:rsidR="00796A74" w:rsidRPr="00165E4B" w:rsidRDefault="00796A74" w:rsidP="00AC05C4">
            <w:pPr>
              <w:spacing w:before="120" w:after="120"/>
              <w:jc w:val="center"/>
              <w:rPr>
                <w:rFonts w:ascii="Times New Roman" w:hAnsi="Times New Roman" w:cs="Times New Roman"/>
                <w:sz w:val="26"/>
                <w:szCs w:val="26"/>
              </w:rPr>
            </w:pPr>
          </w:p>
        </w:tc>
      </w:tr>
      <w:tr w:rsidR="00796A74" w:rsidRPr="0054142C" w:rsidTr="001566A2">
        <w:tc>
          <w:tcPr>
            <w:tcW w:w="633" w:type="dxa"/>
          </w:tcPr>
          <w:p w:rsidR="00796A74" w:rsidRPr="0054142C" w:rsidRDefault="00796A7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96A74" w:rsidRPr="00210DA8" w:rsidRDefault="00796A74" w:rsidP="00225305">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Biên bản làm việc</w:t>
            </w:r>
          </w:p>
        </w:tc>
        <w:tc>
          <w:tcPr>
            <w:tcW w:w="1950" w:type="dxa"/>
          </w:tcPr>
          <w:p w:rsidR="00796A74" w:rsidRPr="00165E4B" w:rsidRDefault="00796A74" w:rsidP="00AC05C4">
            <w:pPr>
              <w:spacing w:before="120" w:after="120"/>
              <w:jc w:val="center"/>
              <w:rPr>
                <w:rFonts w:ascii="Times New Roman" w:hAnsi="Times New Roman" w:cs="Times New Roman"/>
                <w:sz w:val="26"/>
                <w:szCs w:val="26"/>
              </w:rPr>
            </w:pPr>
          </w:p>
        </w:tc>
      </w:tr>
      <w:tr w:rsidR="00796A74" w:rsidRPr="0054142C" w:rsidTr="001566A2">
        <w:tc>
          <w:tcPr>
            <w:tcW w:w="633" w:type="dxa"/>
          </w:tcPr>
          <w:p w:rsidR="00796A74" w:rsidRPr="0054142C" w:rsidRDefault="00796A7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96A74" w:rsidRPr="00210DA8" w:rsidRDefault="00796A74" w:rsidP="00225305">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đề nghị cung cấp thông tin, tài liệu, bằng chứng</w:t>
            </w:r>
          </w:p>
        </w:tc>
        <w:tc>
          <w:tcPr>
            <w:tcW w:w="1950" w:type="dxa"/>
          </w:tcPr>
          <w:p w:rsidR="00796A74" w:rsidRPr="00165E4B" w:rsidRDefault="00796A74" w:rsidP="00AC05C4">
            <w:pPr>
              <w:spacing w:before="120" w:after="120"/>
              <w:jc w:val="center"/>
              <w:rPr>
                <w:rFonts w:ascii="Times New Roman" w:hAnsi="Times New Roman" w:cs="Times New Roman"/>
                <w:sz w:val="26"/>
                <w:szCs w:val="26"/>
              </w:rPr>
            </w:pPr>
          </w:p>
        </w:tc>
      </w:tr>
      <w:tr w:rsidR="00796A74" w:rsidRPr="0054142C" w:rsidTr="001566A2">
        <w:tc>
          <w:tcPr>
            <w:tcW w:w="633" w:type="dxa"/>
          </w:tcPr>
          <w:p w:rsidR="00796A74" w:rsidRPr="0054142C" w:rsidRDefault="00796A7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96A74" w:rsidRPr="00210DA8" w:rsidRDefault="00796A74" w:rsidP="00225305">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Giấy biên nhận về việc tiếp nhận thông tin, tài liệu, bằng chứng</w:t>
            </w:r>
          </w:p>
        </w:tc>
        <w:tc>
          <w:tcPr>
            <w:tcW w:w="1950" w:type="dxa"/>
          </w:tcPr>
          <w:p w:rsidR="00796A74" w:rsidRPr="00165E4B" w:rsidRDefault="00796A74" w:rsidP="00AC05C4">
            <w:pPr>
              <w:spacing w:before="120" w:after="120"/>
              <w:jc w:val="center"/>
              <w:rPr>
                <w:rFonts w:ascii="Times New Roman" w:hAnsi="Times New Roman" w:cs="Times New Roman"/>
                <w:sz w:val="26"/>
                <w:szCs w:val="26"/>
              </w:rPr>
            </w:pPr>
          </w:p>
        </w:tc>
      </w:tr>
      <w:tr w:rsidR="00796A74" w:rsidRPr="0054142C" w:rsidTr="001566A2">
        <w:tc>
          <w:tcPr>
            <w:tcW w:w="633" w:type="dxa"/>
          </w:tcPr>
          <w:p w:rsidR="00796A74" w:rsidRPr="0054142C" w:rsidRDefault="00796A7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96A74" w:rsidRPr="00210DA8" w:rsidRDefault="00796A74" w:rsidP="00225305">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đề nghị trưng cầu giám định</w:t>
            </w:r>
          </w:p>
        </w:tc>
        <w:tc>
          <w:tcPr>
            <w:tcW w:w="1950" w:type="dxa"/>
          </w:tcPr>
          <w:p w:rsidR="00796A74" w:rsidRPr="00165E4B" w:rsidRDefault="00796A74" w:rsidP="00AC05C4">
            <w:pPr>
              <w:spacing w:before="120" w:after="120"/>
              <w:jc w:val="center"/>
              <w:rPr>
                <w:rFonts w:ascii="Times New Roman" w:hAnsi="Times New Roman" w:cs="Times New Roman"/>
                <w:sz w:val="26"/>
                <w:szCs w:val="26"/>
              </w:rPr>
            </w:pPr>
          </w:p>
        </w:tc>
      </w:tr>
      <w:tr w:rsidR="00796A74" w:rsidRPr="0054142C" w:rsidTr="001566A2">
        <w:tc>
          <w:tcPr>
            <w:tcW w:w="633" w:type="dxa"/>
          </w:tcPr>
          <w:p w:rsidR="00796A74" w:rsidRPr="0054142C" w:rsidRDefault="00796A7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96A74" w:rsidRPr="00210DA8" w:rsidRDefault="00796A74" w:rsidP="00225305">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về việc tạm đình chỉ việc thi hành quyết định hành chính bị khiếu nại</w:t>
            </w:r>
          </w:p>
        </w:tc>
        <w:tc>
          <w:tcPr>
            <w:tcW w:w="1950" w:type="dxa"/>
          </w:tcPr>
          <w:p w:rsidR="00796A74" w:rsidRPr="00165E4B" w:rsidRDefault="00796A74" w:rsidP="00AC05C4">
            <w:pPr>
              <w:spacing w:before="120" w:after="120"/>
              <w:jc w:val="center"/>
              <w:rPr>
                <w:rFonts w:ascii="Times New Roman" w:hAnsi="Times New Roman" w:cs="Times New Roman"/>
                <w:sz w:val="26"/>
                <w:szCs w:val="26"/>
              </w:rPr>
            </w:pPr>
          </w:p>
        </w:tc>
      </w:tr>
      <w:tr w:rsidR="00796A74" w:rsidRPr="0054142C" w:rsidTr="001566A2">
        <w:tc>
          <w:tcPr>
            <w:tcW w:w="633" w:type="dxa"/>
          </w:tcPr>
          <w:p w:rsidR="00796A74" w:rsidRPr="0054142C" w:rsidRDefault="00796A7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96A74" w:rsidRPr="00210DA8" w:rsidRDefault="00796A74" w:rsidP="00225305">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về việc hủy bỏ quyết định tạm đình chỉ việc thi hành quyết định hành chính bị khiếu nại</w:t>
            </w:r>
          </w:p>
        </w:tc>
        <w:tc>
          <w:tcPr>
            <w:tcW w:w="1950" w:type="dxa"/>
          </w:tcPr>
          <w:p w:rsidR="00796A74" w:rsidRPr="00165E4B" w:rsidRDefault="00796A74" w:rsidP="00AC05C4">
            <w:pPr>
              <w:spacing w:before="120" w:after="120"/>
              <w:jc w:val="center"/>
              <w:rPr>
                <w:rFonts w:ascii="Times New Roman" w:hAnsi="Times New Roman" w:cs="Times New Roman"/>
                <w:sz w:val="26"/>
                <w:szCs w:val="26"/>
              </w:rPr>
            </w:pPr>
          </w:p>
        </w:tc>
      </w:tr>
      <w:tr w:rsidR="00796A74" w:rsidRPr="0054142C" w:rsidTr="001566A2">
        <w:tc>
          <w:tcPr>
            <w:tcW w:w="633" w:type="dxa"/>
          </w:tcPr>
          <w:p w:rsidR="00796A74" w:rsidRPr="0054142C" w:rsidRDefault="00796A7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96A74" w:rsidRPr="00210DA8" w:rsidRDefault="00796A74" w:rsidP="00225305">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Báo cáo kết quả xác minh nội dung khiếu nại</w:t>
            </w:r>
          </w:p>
        </w:tc>
        <w:tc>
          <w:tcPr>
            <w:tcW w:w="1950" w:type="dxa"/>
          </w:tcPr>
          <w:p w:rsidR="00796A74" w:rsidRPr="00165E4B" w:rsidRDefault="00796A74" w:rsidP="00AC05C4">
            <w:pPr>
              <w:spacing w:before="120" w:after="120"/>
              <w:jc w:val="center"/>
              <w:rPr>
                <w:rFonts w:ascii="Times New Roman" w:hAnsi="Times New Roman" w:cs="Times New Roman"/>
                <w:sz w:val="26"/>
                <w:szCs w:val="26"/>
              </w:rPr>
            </w:pPr>
          </w:p>
        </w:tc>
      </w:tr>
      <w:tr w:rsidR="00796A74" w:rsidRPr="0054142C" w:rsidTr="001566A2">
        <w:tc>
          <w:tcPr>
            <w:tcW w:w="633" w:type="dxa"/>
          </w:tcPr>
          <w:p w:rsidR="00796A74" w:rsidRPr="0054142C" w:rsidRDefault="00796A7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96A74" w:rsidRPr="00210DA8" w:rsidRDefault="00796A74" w:rsidP="00225305">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về việc đình chỉ giải quyết khiếu nại</w:t>
            </w:r>
          </w:p>
        </w:tc>
        <w:tc>
          <w:tcPr>
            <w:tcW w:w="1950" w:type="dxa"/>
          </w:tcPr>
          <w:p w:rsidR="00796A74" w:rsidRPr="00165E4B" w:rsidRDefault="00796A74" w:rsidP="00AC05C4">
            <w:pPr>
              <w:spacing w:before="120" w:after="120"/>
              <w:jc w:val="center"/>
              <w:rPr>
                <w:rFonts w:ascii="Times New Roman" w:hAnsi="Times New Roman" w:cs="Times New Roman"/>
                <w:sz w:val="26"/>
                <w:szCs w:val="26"/>
              </w:rPr>
            </w:pPr>
          </w:p>
        </w:tc>
      </w:tr>
      <w:tr w:rsidR="00796A74" w:rsidRPr="0054142C" w:rsidTr="001566A2">
        <w:tc>
          <w:tcPr>
            <w:tcW w:w="633" w:type="dxa"/>
          </w:tcPr>
          <w:p w:rsidR="00796A74" w:rsidRPr="0054142C" w:rsidRDefault="00796A7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96A74" w:rsidRPr="00210DA8" w:rsidRDefault="00796A74" w:rsidP="00225305">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về việc thành lập Hội đồng tư vấn giải quyết khiếu nại</w:t>
            </w:r>
          </w:p>
        </w:tc>
        <w:tc>
          <w:tcPr>
            <w:tcW w:w="1950" w:type="dxa"/>
          </w:tcPr>
          <w:p w:rsidR="00796A74" w:rsidRPr="00165E4B" w:rsidRDefault="00796A74" w:rsidP="00AC05C4">
            <w:pPr>
              <w:spacing w:before="120" w:after="120"/>
              <w:jc w:val="center"/>
              <w:rPr>
                <w:rFonts w:ascii="Times New Roman" w:hAnsi="Times New Roman" w:cs="Times New Roman"/>
                <w:sz w:val="26"/>
                <w:szCs w:val="26"/>
              </w:rPr>
            </w:pPr>
          </w:p>
        </w:tc>
      </w:tr>
      <w:tr w:rsidR="00796A74" w:rsidRPr="0054142C" w:rsidTr="001566A2">
        <w:tc>
          <w:tcPr>
            <w:tcW w:w="633" w:type="dxa"/>
          </w:tcPr>
          <w:p w:rsidR="00796A74" w:rsidRPr="0054142C" w:rsidRDefault="00796A7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96A74" w:rsidRPr="00210DA8" w:rsidRDefault="00796A74" w:rsidP="00225305">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Biên bản đối thoại</w:t>
            </w:r>
          </w:p>
        </w:tc>
        <w:tc>
          <w:tcPr>
            <w:tcW w:w="1950" w:type="dxa"/>
          </w:tcPr>
          <w:p w:rsidR="00796A74" w:rsidRPr="00165E4B" w:rsidRDefault="00796A74" w:rsidP="00AC05C4">
            <w:pPr>
              <w:spacing w:before="120" w:after="120"/>
              <w:jc w:val="center"/>
              <w:rPr>
                <w:rFonts w:ascii="Times New Roman" w:hAnsi="Times New Roman" w:cs="Times New Roman"/>
                <w:sz w:val="26"/>
                <w:szCs w:val="26"/>
              </w:rPr>
            </w:pPr>
          </w:p>
        </w:tc>
      </w:tr>
      <w:tr w:rsidR="00796A74" w:rsidRPr="0054142C" w:rsidTr="001566A2">
        <w:tc>
          <w:tcPr>
            <w:tcW w:w="633" w:type="dxa"/>
          </w:tcPr>
          <w:p w:rsidR="00796A74" w:rsidRPr="0054142C" w:rsidRDefault="00796A7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96A74" w:rsidRDefault="00796A74" w:rsidP="00225305">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về việc giải quyết khiếu nại lần đầu</w:t>
            </w:r>
          </w:p>
        </w:tc>
        <w:tc>
          <w:tcPr>
            <w:tcW w:w="1950" w:type="dxa"/>
          </w:tcPr>
          <w:p w:rsidR="00796A74" w:rsidRPr="00165E4B" w:rsidRDefault="00796A74" w:rsidP="00AC05C4">
            <w:pPr>
              <w:spacing w:before="120" w:after="120"/>
              <w:jc w:val="center"/>
              <w:rPr>
                <w:rFonts w:ascii="Times New Roman" w:hAnsi="Times New Roman" w:cs="Times New Roman"/>
                <w:sz w:val="26"/>
                <w:szCs w:val="26"/>
              </w:rPr>
            </w:pP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w:t>
            </w:r>
            <w:r w:rsidR="00FC46C6">
              <w:rPr>
                <w:rFonts w:ascii="Times New Roman" w:hAnsi="Times New Roman" w:cs="Times New Roman"/>
                <w:sz w:val="26"/>
                <w:szCs w:val="26"/>
                <w:lang w:val="en-AU"/>
              </w:rPr>
              <w:t xml:space="preserve">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1566A2">
        <w:tc>
          <w:tcPr>
            <w:tcW w:w="633" w:type="dxa"/>
          </w:tcPr>
          <w:p w:rsidR="00027D5C" w:rsidRPr="0054142C" w:rsidRDefault="00027D5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027D5C" w:rsidRPr="00985BA3" w:rsidRDefault="00027D5C"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1950" w:type="dxa"/>
          </w:tcPr>
          <w:p w:rsidR="00027D5C" w:rsidRPr="0054142C" w:rsidRDefault="00027D5C" w:rsidP="00AC05C4">
            <w:pPr>
              <w:autoSpaceDE w:val="0"/>
              <w:autoSpaceDN w:val="0"/>
              <w:spacing w:before="120" w:after="120"/>
              <w:rPr>
                <w:rFonts w:ascii="Times New Roman" w:hAnsi="Times New Roman" w:cs="Times New Roman"/>
                <w:sz w:val="26"/>
                <w:szCs w:val="26"/>
                <w:lang w:val="nl-NL"/>
              </w:rPr>
            </w:pPr>
          </w:p>
        </w:tc>
      </w:tr>
      <w:tr w:rsidR="00027D5C" w:rsidRPr="0054142C" w:rsidTr="00AC05C4">
        <w:tc>
          <w:tcPr>
            <w:tcW w:w="9180" w:type="dxa"/>
            <w:gridSpan w:val="3"/>
          </w:tcPr>
          <w:p w:rsidR="00027D5C" w:rsidRPr="00165E4B" w:rsidRDefault="00027D5C" w:rsidP="00AC05C4">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8C3352">
              <w:rPr>
                <w:rFonts w:ascii="Times New Roman" w:hAnsi="Times New Roman" w:cs="Times New Roman"/>
                <w:i/>
                <w:sz w:val="26"/>
                <w:szCs w:val="26"/>
                <w:lang w:val="en-AU"/>
              </w:rPr>
              <w:t xml:space="preserve">UBND </w:t>
            </w:r>
            <w:r w:rsidR="000E4AB8">
              <w:rPr>
                <w:rFonts w:ascii="Times New Roman" w:hAnsi="Times New Roman" w:cs="Times New Roman"/>
                <w:i/>
                <w:sz w:val="26"/>
                <w:szCs w:val="26"/>
                <w:lang w:val="en-AU"/>
              </w:rPr>
              <w:t xml:space="preserve">phường </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362" w:rsidRDefault="000E5362" w:rsidP="00B0053C">
      <w:pPr>
        <w:spacing w:after="0" w:line="240" w:lineRule="auto"/>
      </w:pPr>
      <w:r>
        <w:separator/>
      </w:r>
    </w:p>
  </w:endnote>
  <w:endnote w:type="continuationSeparator" w:id="1">
    <w:p w:rsidR="000E5362" w:rsidRDefault="000E5362"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AA773B">
    <w:pPr>
      <w:pStyle w:val="Footer"/>
      <w:rPr>
        <w:rFonts w:ascii="Times New Roman" w:hAnsi="Times New Roman" w:cs="Times New Roman"/>
        <w:color w:val="000000" w:themeColor="text1"/>
        <w:sz w:val="24"/>
        <w:szCs w:val="24"/>
      </w:rPr>
    </w:pPr>
    <w:r w:rsidRPr="00AA773B">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AA773B"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AA773B" w:rsidRPr="0028019E">
                  <w:rPr>
                    <w:rFonts w:ascii="Times New Roman" w:hAnsi="Times New Roman" w:cs="Times New Roman"/>
                    <w:color w:val="000000" w:themeColor="text1"/>
                    <w:sz w:val="24"/>
                    <w:szCs w:val="24"/>
                  </w:rPr>
                  <w:fldChar w:fldCharType="separate"/>
                </w:r>
                <w:r w:rsidR="00221E81">
                  <w:rPr>
                    <w:rFonts w:ascii="Times New Roman" w:hAnsi="Times New Roman" w:cs="Times New Roman"/>
                    <w:noProof/>
                    <w:color w:val="000000" w:themeColor="text1"/>
                    <w:sz w:val="24"/>
                    <w:szCs w:val="24"/>
                  </w:rPr>
                  <w:t>11</w:t>
                </w:r>
                <w:r w:rsidR="00AA773B"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740534">
                  <w:rPr>
                    <w:rFonts w:ascii="Times New Roman" w:hAnsi="Times New Roman" w:cs="Times New Roman"/>
                    <w:color w:val="000000" w:themeColor="text1"/>
                    <w:sz w:val="24"/>
                    <w:szCs w:val="24"/>
                  </w:rPr>
                  <w:t>12</w:t>
                </w:r>
              </w:p>
            </w:txbxContent>
          </v:textbox>
          <w10:wrap anchorx="margin" anchory="margin"/>
        </v:shape>
      </w:pict>
    </w:r>
    <w:r w:rsidRPr="00AA773B">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221E81">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221E81">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0E4AB8">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362" w:rsidRDefault="000E5362" w:rsidP="00B0053C">
      <w:pPr>
        <w:spacing w:after="0" w:line="240" w:lineRule="auto"/>
      </w:pPr>
      <w:r>
        <w:separator/>
      </w:r>
    </w:p>
  </w:footnote>
  <w:footnote w:type="continuationSeparator" w:id="1">
    <w:p w:rsidR="000E5362" w:rsidRDefault="000E5362"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AA773B">
    <w:pPr>
      <w:pStyle w:val="Header"/>
    </w:pPr>
    <w:r w:rsidRPr="00AA773B">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AB0E03">
          <w:rPr>
            <w:rFonts w:ascii="Times New Roman" w:hAnsi="Times New Roman" w:cs="Times New Roman"/>
            <w:sz w:val="26"/>
            <w:szCs w:val="26"/>
            <w:lang w:val="en-AU"/>
          </w:rPr>
          <w:t>QT.</w:t>
        </w:r>
        <w:r w:rsidR="00730DFF">
          <w:rPr>
            <w:rFonts w:ascii="Times New Roman" w:hAnsi="Times New Roman" w:cs="Times New Roman"/>
            <w:sz w:val="26"/>
            <w:szCs w:val="26"/>
            <w:lang w:val="en-AU"/>
          </w:rPr>
          <w:t>KN</w:t>
        </w:r>
      </w:sdtContent>
    </w:sdt>
    <w:r w:rsidR="00B46B5C">
      <w:rPr>
        <w:rFonts w:ascii="Times New Roman" w:hAnsi="Times New Roman" w:cs="Times New Roman"/>
        <w:sz w:val="26"/>
        <w:szCs w:val="26"/>
        <w:lang w:val="en-AU"/>
      </w:rPr>
      <w:t>TC.01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441DD"/>
    <w:multiLevelType w:val="hybridMultilevel"/>
    <w:tmpl w:val="A8CC09E0"/>
    <w:lvl w:ilvl="0" w:tplc="17EC065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2">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6">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1">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57150A17"/>
    <w:multiLevelType w:val="hybridMultilevel"/>
    <w:tmpl w:val="6462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9">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1">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9"/>
  </w:num>
  <w:num w:numId="4">
    <w:abstractNumId w:val="26"/>
  </w:num>
  <w:num w:numId="5">
    <w:abstractNumId w:val="13"/>
  </w:num>
  <w:num w:numId="6">
    <w:abstractNumId w:val="21"/>
  </w:num>
  <w:num w:numId="7">
    <w:abstractNumId w:val="27"/>
  </w:num>
  <w:num w:numId="8">
    <w:abstractNumId w:val="14"/>
  </w:num>
  <w:num w:numId="9">
    <w:abstractNumId w:val="23"/>
  </w:num>
  <w:num w:numId="10">
    <w:abstractNumId w:val="16"/>
  </w:num>
  <w:num w:numId="11">
    <w:abstractNumId w:val="9"/>
  </w:num>
  <w:num w:numId="12">
    <w:abstractNumId w:val="15"/>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1"/>
  </w:num>
  <w:num w:numId="22">
    <w:abstractNumId w:val="20"/>
  </w:num>
  <w:num w:numId="23">
    <w:abstractNumId w:val="25"/>
  </w:num>
  <w:num w:numId="24">
    <w:abstractNumId w:val="22"/>
  </w:num>
  <w:num w:numId="25">
    <w:abstractNumId w:val="17"/>
  </w:num>
  <w:num w:numId="26">
    <w:abstractNumId w:val="10"/>
  </w:num>
  <w:num w:numId="27">
    <w:abstractNumId w:val="12"/>
  </w:num>
  <w:num w:numId="28">
    <w:abstractNumId w:val="28"/>
  </w:num>
  <w:num w:numId="29">
    <w:abstractNumId w:val="18"/>
  </w:num>
  <w:num w:numId="30">
    <w:abstractNumId w:val="31"/>
  </w:num>
  <w:num w:numId="31">
    <w:abstractNumId w:val="8"/>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03EE5"/>
    <w:rsid w:val="00012029"/>
    <w:rsid w:val="00027D5C"/>
    <w:rsid w:val="00032D65"/>
    <w:rsid w:val="00033F18"/>
    <w:rsid w:val="000523CD"/>
    <w:rsid w:val="00053493"/>
    <w:rsid w:val="0005362E"/>
    <w:rsid w:val="00053F39"/>
    <w:rsid w:val="00067D3B"/>
    <w:rsid w:val="0008023C"/>
    <w:rsid w:val="000915E9"/>
    <w:rsid w:val="000A3F42"/>
    <w:rsid w:val="000A6848"/>
    <w:rsid w:val="000B185B"/>
    <w:rsid w:val="000B6551"/>
    <w:rsid w:val="000C24F7"/>
    <w:rsid w:val="000C74E5"/>
    <w:rsid w:val="000D67B6"/>
    <w:rsid w:val="000D68F2"/>
    <w:rsid w:val="000E0E3A"/>
    <w:rsid w:val="000E19F1"/>
    <w:rsid w:val="000E4AB8"/>
    <w:rsid w:val="000E5362"/>
    <w:rsid w:val="000F1215"/>
    <w:rsid w:val="000F387F"/>
    <w:rsid w:val="00115621"/>
    <w:rsid w:val="0014199F"/>
    <w:rsid w:val="001566A2"/>
    <w:rsid w:val="00161B17"/>
    <w:rsid w:val="00164959"/>
    <w:rsid w:val="00165648"/>
    <w:rsid w:val="00165E1C"/>
    <w:rsid w:val="00166D8A"/>
    <w:rsid w:val="00193AA4"/>
    <w:rsid w:val="001974E0"/>
    <w:rsid w:val="001A15BE"/>
    <w:rsid w:val="001A285E"/>
    <w:rsid w:val="001B0852"/>
    <w:rsid w:val="001C1EA4"/>
    <w:rsid w:val="001C3871"/>
    <w:rsid w:val="001C3B64"/>
    <w:rsid w:val="001D4836"/>
    <w:rsid w:val="001E5B65"/>
    <w:rsid w:val="001E709E"/>
    <w:rsid w:val="001F28FB"/>
    <w:rsid w:val="002078C8"/>
    <w:rsid w:val="00210B86"/>
    <w:rsid w:val="00210DA8"/>
    <w:rsid w:val="00221E81"/>
    <w:rsid w:val="00227C82"/>
    <w:rsid w:val="002349D8"/>
    <w:rsid w:val="00234BBC"/>
    <w:rsid w:val="00245F07"/>
    <w:rsid w:val="00254221"/>
    <w:rsid w:val="00272662"/>
    <w:rsid w:val="0028019E"/>
    <w:rsid w:val="0028070E"/>
    <w:rsid w:val="00282643"/>
    <w:rsid w:val="0028528F"/>
    <w:rsid w:val="002A2EC9"/>
    <w:rsid w:val="002A48BB"/>
    <w:rsid w:val="002B66EF"/>
    <w:rsid w:val="002D2B11"/>
    <w:rsid w:val="002E2D26"/>
    <w:rsid w:val="0030334A"/>
    <w:rsid w:val="00322147"/>
    <w:rsid w:val="003302EE"/>
    <w:rsid w:val="0033544C"/>
    <w:rsid w:val="00344B42"/>
    <w:rsid w:val="0034606C"/>
    <w:rsid w:val="00346E07"/>
    <w:rsid w:val="003508F7"/>
    <w:rsid w:val="0036105F"/>
    <w:rsid w:val="00361388"/>
    <w:rsid w:val="003807DC"/>
    <w:rsid w:val="00393872"/>
    <w:rsid w:val="003C59E3"/>
    <w:rsid w:val="003E78CB"/>
    <w:rsid w:val="003F0AB6"/>
    <w:rsid w:val="003F1132"/>
    <w:rsid w:val="004174E4"/>
    <w:rsid w:val="004210D2"/>
    <w:rsid w:val="0042170D"/>
    <w:rsid w:val="00427917"/>
    <w:rsid w:val="00427FCC"/>
    <w:rsid w:val="00431560"/>
    <w:rsid w:val="004379AB"/>
    <w:rsid w:val="00454F12"/>
    <w:rsid w:val="00463F14"/>
    <w:rsid w:val="004672C9"/>
    <w:rsid w:val="00471A7B"/>
    <w:rsid w:val="00486403"/>
    <w:rsid w:val="00490D6B"/>
    <w:rsid w:val="004C205E"/>
    <w:rsid w:val="004C2A4F"/>
    <w:rsid w:val="004C72A8"/>
    <w:rsid w:val="004D1DCE"/>
    <w:rsid w:val="00511E92"/>
    <w:rsid w:val="00512239"/>
    <w:rsid w:val="00527480"/>
    <w:rsid w:val="00536808"/>
    <w:rsid w:val="00537237"/>
    <w:rsid w:val="0054142C"/>
    <w:rsid w:val="0056045E"/>
    <w:rsid w:val="0056758F"/>
    <w:rsid w:val="005704FF"/>
    <w:rsid w:val="00574C00"/>
    <w:rsid w:val="00584439"/>
    <w:rsid w:val="00594D7F"/>
    <w:rsid w:val="00596898"/>
    <w:rsid w:val="005A6E93"/>
    <w:rsid w:val="005B2ADF"/>
    <w:rsid w:val="005E292E"/>
    <w:rsid w:val="005F2B17"/>
    <w:rsid w:val="005F75C4"/>
    <w:rsid w:val="006020AB"/>
    <w:rsid w:val="00624AC0"/>
    <w:rsid w:val="00624BE8"/>
    <w:rsid w:val="0063020D"/>
    <w:rsid w:val="00635C47"/>
    <w:rsid w:val="00637239"/>
    <w:rsid w:val="006529F4"/>
    <w:rsid w:val="00670A17"/>
    <w:rsid w:val="0067333C"/>
    <w:rsid w:val="00685E5C"/>
    <w:rsid w:val="00687F95"/>
    <w:rsid w:val="006B6EBD"/>
    <w:rsid w:val="006D3510"/>
    <w:rsid w:val="006E0065"/>
    <w:rsid w:val="00710B94"/>
    <w:rsid w:val="00712703"/>
    <w:rsid w:val="007147E8"/>
    <w:rsid w:val="00714EF4"/>
    <w:rsid w:val="00721036"/>
    <w:rsid w:val="00730DFF"/>
    <w:rsid w:val="00740534"/>
    <w:rsid w:val="00763C06"/>
    <w:rsid w:val="00770305"/>
    <w:rsid w:val="0079021A"/>
    <w:rsid w:val="00793419"/>
    <w:rsid w:val="00796291"/>
    <w:rsid w:val="00796A74"/>
    <w:rsid w:val="007B1AF2"/>
    <w:rsid w:val="007C2C87"/>
    <w:rsid w:val="007D0658"/>
    <w:rsid w:val="007F175F"/>
    <w:rsid w:val="007F4336"/>
    <w:rsid w:val="0080020C"/>
    <w:rsid w:val="00823B80"/>
    <w:rsid w:val="00871FFE"/>
    <w:rsid w:val="00883006"/>
    <w:rsid w:val="008838EB"/>
    <w:rsid w:val="008A6A61"/>
    <w:rsid w:val="008C3352"/>
    <w:rsid w:val="008D66C7"/>
    <w:rsid w:val="008F783D"/>
    <w:rsid w:val="009037BD"/>
    <w:rsid w:val="00903DF3"/>
    <w:rsid w:val="00905645"/>
    <w:rsid w:val="009170BB"/>
    <w:rsid w:val="00936C65"/>
    <w:rsid w:val="009428C2"/>
    <w:rsid w:val="00942F8D"/>
    <w:rsid w:val="00950790"/>
    <w:rsid w:val="00952A3C"/>
    <w:rsid w:val="009537F3"/>
    <w:rsid w:val="00981715"/>
    <w:rsid w:val="00985BA3"/>
    <w:rsid w:val="009C3454"/>
    <w:rsid w:val="009C5CC0"/>
    <w:rsid w:val="009D4485"/>
    <w:rsid w:val="009E2DC4"/>
    <w:rsid w:val="009E5770"/>
    <w:rsid w:val="009F2F92"/>
    <w:rsid w:val="00A019E8"/>
    <w:rsid w:val="00A0283A"/>
    <w:rsid w:val="00A05BB8"/>
    <w:rsid w:val="00A23C67"/>
    <w:rsid w:val="00A32D58"/>
    <w:rsid w:val="00A5513E"/>
    <w:rsid w:val="00A65B25"/>
    <w:rsid w:val="00A67DC6"/>
    <w:rsid w:val="00A734FE"/>
    <w:rsid w:val="00A9336F"/>
    <w:rsid w:val="00AA773B"/>
    <w:rsid w:val="00AA7D84"/>
    <w:rsid w:val="00AB0E03"/>
    <w:rsid w:val="00AC2795"/>
    <w:rsid w:val="00AD498A"/>
    <w:rsid w:val="00AD4B70"/>
    <w:rsid w:val="00AE2ADC"/>
    <w:rsid w:val="00AF4E60"/>
    <w:rsid w:val="00B0053C"/>
    <w:rsid w:val="00B005A3"/>
    <w:rsid w:val="00B036BC"/>
    <w:rsid w:val="00B064E3"/>
    <w:rsid w:val="00B16EF4"/>
    <w:rsid w:val="00B17B44"/>
    <w:rsid w:val="00B2056C"/>
    <w:rsid w:val="00B30CEC"/>
    <w:rsid w:val="00B3653C"/>
    <w:rsid w:val="00B3760F"/>
    <w:rsid w:val="00B46B5C"/>
    <w:rsid w:val="00B5745C"/>
    <w:rsid w:val="00B63AF8"/>
    <w:rsid w:val="00B72CA0"/>
    <w:rsid w:val="00BB3287"/>
    <w:rsid w:val="00BB3E94"/>
    <w:rsid w:val="00BC10CF"/>
    <w:rsid w:val="00BC3444"/>
    <w:rsid w:val="00BD20A1"/>
    <w:rsid w:val="00BE75E1"/>
    <w:rsid w:val="00BF42CE"/>
    <w:rsid w:val="00BF48DF"/>
    <w:rsid w:val="00BF4E0F"/>
    <w:rsid w:val="00C12250"/>
    <w:rsid w:val="00C2296A"/>
    <w:rsid w:val="00C2302E"/>
    <w:rsid w:val="00C32FA3"/>
    <w:rsid w:val="00C40380"/>
    <w:rsid w:val="00C64311"/>
    <w:rsid w:val="00C71EF6"/>
    <w:rsid w:val="00C80D97"/>
    <w:rsid w:val="00C91511"/>
    <w:rsid w:val="00C96611"/>
    <w:rsid w:val="00CA58D4"/>
    <w:rsid w:val="00CC6D35"/>
    <w:rsid w:val="00CE6984"/>
    <w:rsid w:val="00CF01B5"/>
    <w:rsid w:val="00CF0C08"/>
    <w:rsid w:val="00CF1F21"/>
    <w:rsid w:val="00CF3CD0"/>
    <w:rsid w:val="00D10881"/>
    <w:rsid w:val="00D15F1A"/>
    <w:rsid w:val="00D61B04"/>
    <w:rsid w:val="00D62813"/>
    <w:rsid w:val="00D7372B"/>
    <w:rsid w:val="00D751A5"/>
    <w:rsid w:val="00D7698C"/>
    <w:rsid w:val="00D86C23"/>
    <w:rsid w:val="00D925E8"/>
    <w:rsid w:val="00DB1AFA"/>
    <w:rsid w:val="00DB757F"/>
    <w:rsid w:val="00DC2D91"/>
    <w:rsid w:val="00DD64F5"/>
    <w:rsid w:val="00DF4E55"/>
    <w:rsid w:val="00E06B71"/>
    <w:rsid w:val="00E07072"/>
    <w:rsid w:val="00E07F9A"/>
    <w:rsid w:val="00E37B13"/>
    <w:rsid w:val="00E51869"/>
    <w:rsid w:val="00E5677E"/>
    <w:rsid w:val="00E60A44"/>
    <w:rsid w:val="00E67F64"/>
    <w:rsid w:val="00E85690"/>
    <w:rsid w:val="00E9784E"/>
    <w:rsid w:val="00ED190F"/>
    <w:rsid w:val="00ED3724"/>
    <w:rsid w:val="00ED3D77"/>
    <w:rsid w:val="00EE3DEB"/>
    <w:rsid w:val="00EE6F12"/>
    <w:rsid w:val="00EF129F"/>
    <w:rsid w:val="00F015A3"/>
    <w:rsid w:val="00F042E5"/>
    <w:rsid w:val="00F10751"/>
    <w:rsid w:val="00F16E08"/>
    <w:rsid w:val="00F25132"/>
    <w:rsid w:val="00F25906"/>
    <w:rsid w:val="00F30D61"/>
    <w:rsid w:val="00F72DD8"/>
    <w:rsid w:val="00F82FD6"/>
    <w:rsid w:val="00FA19CB"/>
    <w:rsid w:val="00FA4187"/>
    <w:rsid w:val="00FC29EC"/>
    <w:rsid w:val="00FC46C6"/>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03"/>
  </w:style>
  <w:style w:type="paragraph" w:styleId="Heading2">
    <w:name w:val="heading 2"/>
    <w:basedOn w:val="Normal"/>
    <w:next w:val="Normal"/>
    <w:link w:val="Heading2Char"/>
    <w:qFormat/>
    <w:rsid w:val="00C71EF6"/>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styleId="Emphasis">
    <w:name w:val="Emphasis"/>
    <w:basedOn w:val="DefaultParagraphFont"/>
    <w:uiPriority w:val="20"/>
    <w:qFormat/>
    <w:rsid w:val="00C40380"/>
    <w:rPr>
      <w:i/>
      <w:iCs/>
    </w:rPr>
  </w:style>
  <w:style w:type="character" w:customStyle="1" w:styleId="Heading2Char">
    <w:name w:val="Heading 2 Char"/>
    <w:basedOn w:val="DefaultParagraphFont"/>
    <w:link w:val="Heading2"/>
    <w:rsid w:val="00C71EF6"/>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71EF6"/>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styleId="Emphasis">
    <w:name w:val="Emphasis"/>
    <w:basedOn w:val="DefaultParagraphFont"/>
    <w:uiPriority w:val="20"/>
    <w:qFormat/>
    <w:rsid w:val="00C40380"/>
    <w:rPr>
      <w:i/>
      <w:iCs/>
    </w:rPr>
  </w:style>
  <w:style w:type="character" w:customStyle="1" w:styleId="Heading2Char">
    <w:name w:val="Heading 2 Char"/>
    <w:basedOn w:val="DefaultParagraphFont"/>
    <w:link w:val="Heading2"/>
    <w:rsid w:val="00C71EF6"/>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261687427">
      <w:bodyDiv w:val="1"/>
      <w:marLeft w:val="0"/>
      <w:marRight w:val="0"/>
      <w:marTop w:val="0"/>
      <w:marBottom w:val="0"/>
      <w:divBdr>
        <w:top w:val="none" w:sz="0" w:space="0" w:color="auto"/>
        <w:left w:val="none" w:sz="0" w:space="0" w:color="auto"/>
        <w:bottom w:val="none" w:sz="0" w:space="0" w:color="auto"/>
        <w:right w:val="none" w:sz="0" w:space="0" w:color="auto"/>
      </w:divBdr>
    </w:div>
    <w:div w:id="866722728">
      <w:bodyDiv w:val="1"/>
      <w:marLeft w:val="0"/>
      <w:marRight w:val="0"/>
      <w:marTop w:val="0"/>
      <w:marBottom w:val="0"/>
      <w:divBdr>
        <w:top w:val="none" w:sz="0" w:space="0" w:color="auto"/>
        <w:left w:val="none" w:sz="0" w:space="0" w:color="auto"/>
        <w:bottom w:val="none" w:sz="0" w:space="0" w:color="auto"/>
        <w:right w:val="none" w:sz="0" w:space="0" w:color="auto"/>
      </w:divBdr>
    </w:div>
    <w:div w:id="878736582">
      <w:bodyDiv w:val="1"/>
      <w:marLeft w:val="0"/>
      <w:marRight w:val="0"/>
      <w:marTop w:val="0"/>
      <w:marBottom w:val="0"/>
      <w:divBdr>
        <w:top w:val="none" w:sz="0" w:space="0" w:color="auto"/>
        <w:left w:val="none" w:sz="0" w:space="0" w:color="auto"/>
        <w:bottom w:val="none" w:sz="0" w:space="0" w:color="auto"/>
        <w:right w:val="none" w:sz="0" w:space="0" w:color="auto"/>
      </w:divBdr>
    </w:div>
    <w:div w:id="1007172868">
      <w:bodyDiv w:val="1"/>
      <w:marLeft w:val="0"/>
      <w:marRight w:val="0"/>
      <w:marTop w:val="0"/>
      <w:marBottom w:val="0"/>
      <w:divBdr>
        <w:top w:val="none" w:sz="0" w:space="0" w:color="auto"/>
        <w:left w:val="none" w:sz="0" w:space="0" w:color="auto"/>
        <w:bottom w:val="none" w:sz="0" w:space="0" w:color="auto"/>
        <w:right w:val="none" w:sz="0" w:space="0" w:color="auto"/>
      </w:divBdr>
    </w:div>
    <w:div w:id="1067806553">
      <w:bodyDiv w:val="1"/>
      <w:marLeft w:val="0"/>
      <w:marRight w:val="0"/>
      <w:marTop w:val="0"/>
      <w:marBottom w:val="0"/>
      <w:divBdr>
        <w:top w:val="none" w:sz="0" w:space="0" w:color="auto"/>
        <w:left w:val="none" w:sz="0" w:space="0" w:color="auto"/>
        <w:bottom w:val="none" w:sz="0" w:space="0" w:color="auto"/>
        <w:right w:val="none" w:sz="0" w:space="0" w:color="auto"/>
      </w:divBdr>
    </w:div>
    <w:div w:id="19411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226CB"/>
    <w:rsid w:val="000C6BE7"/>
    <w:rsid w:val="000D664D"/>
    <w:rsid w:val="000F5196"/>
    <w:rsid w:val="00127A0D"/>
    <w:rsid w:val="00166DC2"/>
    <w:rsid w:val="0021068C"/>
    <w:rsid w:val="00224EBD"/>
    <w:rsid w:val="002B2A00"/>
    <w:rsid w:val="002D14AA"/>
    <w:rsid w:val="002E36B5"/>
    <w:rsid w:val="002E7A85"/>
    <w:rsid w:val="00365E11"/>
    <w:rsid w:val="003935B0"/>
    <w:rsid w:val="003A03FF"/>
    <w:rsid w:val="003A7EC0"/>
    <w:rsid w:val="00414D3C"/>
    <w:rsid w:val="00444A82"/>
    <w:rsid w:val="00453150"/>
    <w:rsid w:val="00486D92"/>
    <w:rsid w:val="00491075"/>
    <w:rsid w:val="005027FE"/>
    <w:rsid w:val="005D7F0B"/>
    <w:rsid w:val="00627B89"/>
    <w:rsid w:val="00646CA2"/>
    <w:rsid w:val="006618BD"/>
    <w:rsid w:val="006916F6"/>
    <w:rsid w:val="00693C03"/>
    <w:rsid w:val="006A71C2"/>
    <w:rsid w:val="006F5438"/>
    <w:rsid w:val="00734488"/>
    <w:rsid w:val="0074252C"/>
    <w:rsid w:val="00785CA7"/>
    <w:rsid w:val="007A298D"/>
    <w:rsid w:val="007A6CC2"/>
    <w:rsid w:val="007B11BE"/>
    <w:rsid w:val="007D1241"/>
    <w:rsid w:val="007E1D6D"/>
    <w:rsid w:val="007E32B3"/>
    <w:rsid w:val="008523A9"/>
    <w:rsid w:val="0086741B"/>
    <w:rsid w:val="008B00B6"/>
    <w:rsid w:val="008E295B"/>
    <w:rsid w:val="00910FC3"/>
    <w:rsid w:val="009163C7"/>
    <w:rsid w:val="0096235B"/>
    <w:rsid w:val="009A5622"/>
    <w:rsid w:val="009C16D1"/>
    <w:rsid w:val="009F3132"/>
    <w:rsid w:val="00A27CD6"/>
    <w:rsid w:val="00A95EC9"/>
    <w:rsid w:val="00AB7552"/>
    <w:rsid w:val="00AC36DF"/>
    <w:rsid w:val="00AD29C7"/>
    <w:rsid w:val="00B20F54"/>
    <w:rsid w:val="00B26AA8"/>
    <w:rsid w:val="00B34125"/>
    <w:rsid w:val="00B54E89"/>
    <w:rsid w:val="00B66F24"/>
    <w:rsid w:val="00BB3DE2"/>
    <w:rsid w:val="00BD4BE5"/>
    <w:rsid w:val="00BE4B86"/>
    <w:rsid w:val="00C0663D"/>
    <w:rsid w:val="00C66570"/>
    <w:rsid w:val="00C76525"/>
    <w:rsid w:val="00CA5236"/>
    <w:rsid w:val="00CC707B"/>
    <w:rsid w:val="00D2270F"/>
    <w:rsid w:val="00DA7DFB"/>
    <w:rsid w:val="00DB5572"/>
    <w:rsid w:val="00DF7DDE"/>
    <w:rsid w:val="00E1698A"/>
    <w:rsid w:val="00E1748F"/>
    <w:rsid w:val="00E32FA2"/>
    <w:rsid w:val="00E8675B"/>
    <w:rsid w:val="00EE6CFD"/>
    <w:rsid w:val="00F344F5"/>
    <w:rsid w:val="00F6724B"/>
    <w:rsid w:val="00FC3A1B"/>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QT.KN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E4DEA3-95BD-4D78-A52E-DE232435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7/2021                        Lần sửa đổi: 01</dc:creator>
  <cp:lastModifiedBy>Admin</cp:lastModifiedBy>
  <cp:revision>12</cp:revision>
  <cp:lastPrinted>2019-02-22T07:07:00Z</cp:lastPrinted>
  <dcterms:created xsi:type="dcterms:W3CDTF">2020-08-18T00:21:00Z</dcterms:created>
  <dcterms:modified xsi:type="dcterms:W3CDTF">2021-07-02T11:01:00Z</dcterms:modified>
</cp:coreProperties>
</file>